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8DED5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42895C02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высшего образования</w:t>
      </w:r>
    </w:p>
    <w:p w14:paraId="2A9B8F45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 xml:space="preserve">«ФИНАНСОВЫЙ УНИВЕРСИТЕТ ПРИ ПРАВИТЕЛЬСТВЕ  </w:t>
      </w:r>
    </w:p>
    <w:p w14:paraId="2CD41C0A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РОССИЙСКОЙ ФЕДЕРАЦИИ»</w:t>
      </w:r>
    </w:p>
    <w:p w14:paraId="60447A88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14:paraId="3E1D9783" w14:textId="77777777" w:rsidR="002D57B2" w:rsidRPr="00C70964" w:rsidRDefault="002D57B2" w:rsidP="002D57B2">
      <w:pPr>
        <w:jc w:val="center"/>
        <w:rPr>
          <w:sz w:val="28"/>
          <w:szCs w:val="28"/>
        </w:rPr>
      </w:pPr>
      <w:r w:rsidRPr="00C70964">
        <w:rPr>
          <w:b/>
          <w:bCs/>
          <w:sz w:val="28"/>
          <w:szCs w:val="28"/>
        </w:rPr>
        <w:t>Кафедра «Государственное и муниципальное управление»</w:t>
      </w:r>
    </w:p>
    <w:p w14:paraId="104A49D8" w14:textId="77777777" w:rsidR="002D57B2" w:rsidRPr="00C557CC" w:rsidRDefault="002D57B2" w:rsidP="002D57B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Факультета «Высшая школа управления»</w:t>
      </w:r>
    </w:p>
    <w:p w14:paraId="0CFFA15D" w14:textId="77777777" w:rsidR="002D57B2" w:rsidRPr="00C70964" w:rsidRDefault="002D57B2" w:rsidP="002D57B2">
      <w:pPr>
        <w:jc w:val="center"/>
        <w:rPr>
          <w:sz w:val="28"/>
          <w:szCs w:val="28"/>
        </w:rPr>
      </w:pPr>
    </w:p>
    <w:p w14:paraId="45DE219C" w14:textId="77777777" w:rsidR="002D57B2" w:rsidRPr="00C70964" w:rsidRDefault="002D57B2" w:rsidP="002D57B2">
      <w:pPr>
        <w:jc w:val="right"/>
        <w:rPr>
          <w:sz w:val="28"/>
          <w:szCs w:val="28"/>
        </w:rPr>
      </w:pPr>
    </w:p>
    <w:tbl>
      <w:tblPr>
        <w:tblW w:w="4515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2D57B2" w:rsidRPr="00C70964" w14:paraId="0B756BB9" w14:textId="77777777" w:rsidTr="00380181">
        <w:trPr>
          <w:trHeight w:val="1425"/>
        </w:trPr>
        <w:tc>
          <w:tcPr>
            <w:tcW w:w="4515" w:type="dxa"/>
          </w:tcPr>
          <w:p w14:paraId="75BC39AE" w14:textId="77777777" w:rsidR="002D57B2" w:rsidRPr="00C70964" w:rsidRDefault="002D57B2" w:rsidP="00380181">
            <w:pPr>
              <w:jc w:val="both"/>
              <w:rPr>
                <w:caps/>
                <w:sz w:val="28"/>
                <w:szCs w:val="28"/>
              </w:rPr>
            </w:pPr>
            <w:r w:rsidRPr="00C70964">
              <w:rPr>
                <w:caps/>
                <w:sz w:val="28"/>
                <w:szCs w:val="28"/>
              </w:rPr>
              <w:t>утверждаю</w:t>
            </w:r>
          </w:p>
          <w:p w14:paraId="334ED8A2" w14:textId="77777777" w:rsidR="002D57B2" w:rsidRPr="00C70964" w:rsidRDefault="002D57B2" w:rsidP="00380181">
            <w:pPr>
              <w:rPr>
                <w:sz w:val="28"/>
                <w:szCs w:val="28"/>
              </w:rPr>
            </w:pPr>
            <w:r w:rsidRPr="00C70964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2D99EE8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</w:p>
          <w:p w14:paraId="21B2253E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  <w:r w:rsidRPr="00C70964">
              <w:rPr>
                <w:sz w:val="28"/>
                <w:szCs w:val="28"/>
              </w:rPr>
              <w:t>____________ Е.А. Каменева</w:t>
            </w:r>
          </w:p>
          <w:p w14:paraId="4A4B71D9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</w:p>
          <w:p w14:paraId="4B5B5FC2" w14:textId="2BD69025" w:rsidR="002D57B2" w:rsidRPr="00C70964" w:rsidRDefault="000571F0" w:rsidP="00380181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="002D57B2" w:rsidRPr="00C70964">
              <w:rPr>
                <w:sz w:val="28"/>
                <w:szCs w:val="28"/>
              </w:rPr>
              <w:t xml:space="preserve"> 202</w:t>
            </w:r>
            <w:r w:rsidR="002D57B2">
              <w:rPr>
                <w:sz w:val="28"/>
                <w:szCs w:val="28"/>
              </w:rPr>
              <w:t>3</w:t>
            </w:r>
            <w:r w:rsidR="002D57B2" w:rsidRPr="00C70964">
              <w:rPr>
                <w:sz w:val="28"/>
                <w:szCs w:val="28"/>
              </w:rPr>
              <w:t xml:space="preserve"> г.</w:t>
            </w:r>
          </w:p>
        </w:tc>
      </w:tr>
    </w:tbl>
    <w:p w14:paraId="32B24E4E" w14:textId="77777777" w:rsidR="002D57B2" w:rsidRDefault="002D57B2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7D72E5B7" w14:textId="48437611" w:rsidR="002D57B2" w:rsidRDefault="002D57B2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5F1539F9" w14:textId="77777777" w:rsidR="007E14FA" w:rsidRDefault="007E14FA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2775651E" w14:textId="24ABD104" w:rsidR="002D57B2" w:rsidRPr="00A93AAF" w:rsidRDefault="00A93AAF" w:rsidP="002D57B2">
      <w:pPr>
        <w:pStyle w:val="afd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  <w:r w:rsidRPr="00A93AAF">
        <w:rPr>
          <w:b/>
          <w:bCs/>
          <w:sz w:val="28"/>
          <w:szCs w:val="28"/>
        </w:rPr>
        <w:t>И.В. Биткина, Л.К. Бабаян</w:t>
      </w:r>
    </w:p>
    <w:p w14:paraId="5DB4F37B" w14:textId="77777777" w:rsidR="002D57B2" w:rsidRPr="00C70964" w:rsidRDefault="002D57B2" w:rsidP="002D57B2">
      <w:pPr>
        <w:jc w:val="center"/>
        <w:rPr>
          <w:bCs/>
          <w:i/>
          <w:sz w:val="24"/>
          <w:szCs w:val="24"/>
        </w:rPr>
      </w:pPr>
    </w:p>
    <w:p w14:paraId="167BE1BF" w14:textId="77777777" w:rsidR="002D57B2" w:rsidRPr="00C70964" w:rsidRDefault="002D57B2" w:rsidP="002D57B2">
      <w:pPr>
        <w:jc w:val="center"/>
        <w:rPr>
          <w:b/>
          <w:sz w:val="28"/>
          <w:szCs w:val="28"/>
        </w:rPr>
      </w:pPr>
    </w:p>
    <w:p w14:paraId="2A7C7474" w14:textId="77777777" w:rsidR="00A93AAF" w:rsidRPr="00575EDF" w:rsidRDefault="00A93AAF" w:rsidP="00A93AAF">
      <w:pPr>
        <w:jc w:val="center"/>
        <w:rPr>
          <w:b/>
          <w:sz w:val="36"/>
          <w:szCs w:val="36"/>
        </w:rPr>
      </w:pPr>
      <w:r w:rsidRPr="00575EDF">
        <w:rPr>
          <w:b/>
          <w:sz w:val="28"/>
          <w:szCs w:val="28"/>
        </w:rPr>
        <w:t>ВВЕДЕНИЕ В СПЕЦИАЛЬНОСТЬ</w:t>
      </w:r>
    </w:p>
    <w:p w14:paraId="29005373" w14:textId="77777777" w:rsidR="008E1607" w:rsidRDefault="008E1607" w:rsidP="008E1607">
      <w:pPr>
        <w:jc w:val="center"/>
        <w:rPr>
          <w:b/>
          <w:sz w:val="28"/>
          <w:szCs w:val="28"/>
        </w:rPr>
      </w:pPr>
    </w:p>
    <w:p w14:paraId="32E1C64E" w14:textId="5CD9C250" w:rsidR="008E1607" w:rsidRPr="00C70964" w:rsidRDefault="008E1607" w:rsidP="008E1607">
      <w:pPr>
        <w:jc w:val="center"/>
        <w:rPr>
          <w:b/>
          <w:sz w:val="28"/>
          <w:szCs w:val="28"/>
        </w:rPr>
      </w:pPr>
      <w:r w:rsidRPr="00C70964">
        <w:rPr>
          <w:b/>
          <w:sz w:val="28"/>
          <w:szCs w:val="28"/>
        </w:rPr>
        <w:t>Рабочая программа дисциплины</w:t>
      </w:r>
    </w:p>
    <w:p w14:paraId="09C729E1" w14:textId="77777777" w:rsidR="002D57B2" w:rsidRPr="00C70964" w:rsidRDefault="002D57B2" w:rsidP="002D57B2">
      <w:pPr>
        <w:jc w:val="center"/>
        <w:rPr>
          <w:b/>
          <w:sz w:val="28"/>
          <w:szCs w:val="28"/>
        </w:rPr>
      </w:pPr>
    </w:p>
    <w:p w14:paraId="31619E10" w14:textId="77777777" w:rsidR="002D57B2" w:rsidRPr="00C70964" w:rsidRDefault="002D57B2" w:rsidP="002D57B2">
      <w:pPr>
        <w:spacing w:line="276" w:lineRule="auto"/>
        <w:jc w:val="center"/>
        <w:rPr>
          <w:sz w:val="28"/>
          <w:szCs w:val="28"/>
        </w:rPr>
      </w:pPr>
      <w:r w:rsidRPr="00C70964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8F99A44" w14:textId="1D94F896" w:rsidR="002D57B2" w:rsidRPr="00C70964" w:rsidRDefault="002D57B2" w:rsidP="002D57B2">
      <w:pPr>
        <w:spacing w:line="276" w:lineRule="auto"/>
        <w:jc w:val="center"/>
        <w:rPr>
          <w:sz w:val="28"/>
          <w:szCs w:val="28"/>
        </w:rPr>
      </w:pPr>
      <w:r w:rsidRPr="00C70964">
        <w:rPr>
          <w:sz w:val="28"/>
          <w:szCs w:val="28"/>
        </w:rPr>
        <w:t>38.0</w:t>
      </w:r>
      <w:r>
        <w:rPr>
          <w:sz w:val="28"/>
          <w:szCs w:val="28"/>
        </w:rPr>
        <w:t>3</w:t>
      </w:r>
      <w:r w:rsidRPr="00C70964">
        <w:rPr>
          <w:sz w:val="28"/>
          <w:szCs w:val="28"/>
        </w:rPr>
        <w:t>.04 «Государственное и муниципальное управление»</w:t>
      </w:r>
    </w:p>
    <w:p w14:paraId="6A9FDCFF" w14:textId="15D1A967" w:rsidR="002D57B2" w:rsidRPr="00C70964" w:rsidRDefault="00A64628" w:rsidP="002D57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2D57B2">
        <w:rPr>
          <w:sz w:val="28"/>
          <w:szCs w:val="28"/>
        </w:rPr>
        <w:t xml:space="preserve"> «</w:t>
      </w:r>
      <w:r w:rsidR="00A93AAF">
        <w:rPr>
          <w:sz w:val="28"/>
          <w:szCs w:val="28"/>
        </w:rPr>
        <w:t>Государственное и муниципальное управление</w:t>
      </w:r>
      <w:r w:rsidR="002D57B2">
        <w:rPr>
          <w:sz w:val="28"/>
          <w:szCs w:val="28"/>
        </w:rPr>
        <w:t>»</w:t>
      </w:r>
    </w:p>
    <w:p w14:paraId="11EE089E" w14:textId="77777777" w:rsidR="002D57B2" w:rsidRPr="00C70964" w:rsidRDefault="002D57B2" w:rsidP="002D57B2">
      <w:pPr>
        <w:spacing w:line="276" w:lineRule="auto"/>
        <w:jc w:val="center"/>
        <w:rPr>
          <w:i/>
          <w:sz w:val="24"/>
          <w:szCs w:val="24"/>
        </w:rPr>
      </w:pPr>
    </w:p>
    <w:p w14:paraId="73CD510A" w14:textId="77777777" w:rsidR="002D57B2" w:rsidRPr="00C70964" w:rsidRDefault="002D57B2" w:rsidP="002D57B2">
      <w:pPr>
        <w:spacing w:line="276" w:lineRule="auto"/>
        <w:jc w:val="center"/>
        <w:rPr>
          <w:i/>
          <w:sz w:val="24"/>
          <w:szCs w:val="24"/>
        </w:rPr>
      </w:pPr>
      <w:bookmarkStart w:id="0" w:name="_GoBack"/>
      <w:bookmarkEnd w:id="0"/>
    </w:p>
    <w:p w14:paraId="2DB868B9" w14:textId="77777777" w:rsidR="000571F0" w:rsidRPr="0014573B" w:rsidRDefault="000571F0" w:rsidP="000571F0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169649F7" w14:textId="77777777" w:rsidR="000571F0" w:rsidRPr="0014573B" w:rsidRDefault="000571F0" w:rsidP="000571F0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1EA04A85" w14:textId="77777777" w:rsidR="000571F0" w:rsidRDefault="000571F0" w:rsidP="000571F0">
      <w:pPr>
        <w:spacing w:line="276" w:lineRule="auto"/>
        <w:jc w:val="center"/>
        <w:rPr>
          <w:i/>
        </w:rPr>
      </w:pPr>
    </w:p>
    <w:p w14:paraId="0657963A" w14:textId="77777777" w:rsidR="000571F0" w:rsidRDefault="000571F0" w:rsidP="000571F0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692AF49A" w14:textId="77777777" w:rsidR="000571F0" w:rsidRPr="00390891" w:rsidRDefault="000571F0" w:rsidP="000571F0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2FF6A75D" w14:textId="77777777" w:rsidR="000571F0" w:rsidRPr="00390891" w:rsidRDefault="000571F0" w:rsidP="000571F0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2F9D9533" w14:textId="77777777" w:rsidR="002D57B2" w:rsidRPr="00C70964" w:rsidRDefault="002D57B2" w:rsidP="002D57B2">
      <w:pPr>
        <w:jc w:val="center"/>
        <w:rPr>
          <w:sz w:val="28"/>
          <w:szCs w:val="28"/>
        </w:rPr>
      </w:pPr>
    </w:p>
    <w:p w14:paraId="4B71819F" w14:textId="663A3D49" w:rsidR="002D57B2" w:rsidRDefault="002D57B2" w:rsidP="002D57B2">
      <w:pPr>
        <w:jc w:val="center"/>
        <w:rPr>
          <w:sz w:val="28"/>
          <w:szCs w:val="28"/>
        </w:rPr>
      </w:pPr>
    </w:p>
    <w:p w14:paraId="634E0590" w14:textId="77777777" w:rsidR="007E14FA" w:rsidRDefault="007E14FA" w:rsidP="002D57B2">
      <w:pPr>
        <w:jc w:val="center"/>
        <w:rPr>
          <w:sz w:val="28"/>
          <w:szCs w:val="28"/>
        </w:rPr>
      </w:pPr>
    </w:p>
    <w:p w14:paraId="0AB06356" w14:textId="4234623E" w:rsidR="00A64628" w:rsidRDefault="00A64628" w:rsidP="002D57B2">
      <w:pPr>
        <w:jc w:val="center"/>
        <w:rPr>
          <w:sz w:val="28"/>
          <w:szCs w:val="28"/>
        </w:rPr>
      </w:pPr>
    </w:p>
    <w:p w14:paraId="6EA9BB4A" w14:textId="77777777" w:rsidR="00A64628" w:rsidRPr="00C70964" w:rsidRDefault="00A64628" w:rsidP="002D57B2">
      <w:pPr>
        <w:jc w:val="center"/>
        <w:rPr>
          <w:sz w:val="28"/>
          <w:szCs w:val="28"/>
        </w:rPr>
      </w:pPr>
    </w:p>
    <w:p w14:paraId="5C867E29" w14:textId="77777777" w:rsidR="002D57B2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Москва 202</w:t>
      </w:r>
      <w:r>
        <w:rPr>
          <w:b/>
          <w:bCs/>
          <w:sz w:val="28"/>
          <w:szCs w:val="28"/>
        </w:rPr>
        <w:t>3</w:t>
      </w:r>
    </w:p>
    <w:p w14:paraId="2EA2DD16" w14:textId="77777777" w:rsidR="002D57B2" w:rsidRDefault="002D57B2" w:rsidP="002D57B2">
      <w:pPr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1060377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25E549" w14:textId="07609757" w:rsidR="002D57B2" w:rsidRPr="002D57B2" w:rsidRDefault="002D57B2" w:rsidP="002D57B2">
          <w:pPr>
            <w:pStyle w:val="ad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2D57B2">
            <w:rPr>
              <w:rFonts w:ascii="Times New Roman" w:hAnsi="Times New Roman" w:cs="Times New Roman"/>
              <w:b/>
              <w:bCs/>
              <w:sz w:val="28"/>
              <w:szCs w:val="28"/>
            </w:rPr>
            <w:t>Оглавление</w:t>
          </w:r>
        </w:p>
        <w:p w14:paraId="63D7FF51" w14:textId="3501C84B" w:rsidR="002D57B2" w:rsidRPr="002D57B2" w:rsidRDefault="002D57B2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2D57B2">
            <w:rPr>
              <w:sz w:val="24"/>
              <w:szCs w:val="24"/>
            </w:rPr>
            <w:fldChar w:fldCharType="begin"/>
          </w:r>
          <w:r w:rsidRPr="002D57B2">
            <w:rPr>
              <w:sz w:val="24"/>
              <w:szCs w:val="24"/>
            </w:rPr>
            <w:instrText xml:space="preserve"> TOC \o "1-3" \h \z \u </w:instrText>
          </w:r>
          <w:r w:rsidRPr="002D57B2">
            <w:rPr>
              <w:sz w:val="24"/>
              <w:szCs w:val="24"/>
            </w:rPr>
            <w:fldChar w:fldCharType="separate"/>
          </w:r>
          <w:hyperlink w:anchor="_Toc148523683" w:history="1">
            <w:r w:rsidRPr="002D57B2">
              <w:rPr>
                <w:rStyle w:val="a9"/>
                <w:noProof/>
                <w:sz w:val="24"/>
                <w:szCs w:val="24"/>
              </w:rPr>
              <w:t>1. Наименование дисциплины</w:t>
            </w:r>
            <w:r w:rsidRPr="002D57B2">
              <w:rPr>
                <w:noProof/>
                <w:webHidden/>
                <w:sz w:val="24"/>
                <w:szCs w:val="24"/>
              </w:rPr>
              <w:tab/>
            </w:r>
            <w:r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Pr="002D57B2">
              <w:rPr>
                <w:noProof/>
                <w:webHidden/>
                <w:sz w:val="24"/>
                <w:szCs w:val="24"/>
              </w:rPr>
              <w:instrText xml:space="preserve"> PAGEREF _Toc148523683 \h </w:instrText>
            </w:r>
            <w:r w:rsidRPr="002D57B2">
              <w:rPr>
                <w:noProof/>
                <w:webHidden/>
                <w:sz w:val="24"/>
                <w:szCs w:val="24"/>
              </w:rPr>
            </w:r>
            <w:r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3</w:t>
            </w:r>
            <w:r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6AC520" w14:textId="63B0B18E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4" w:history="1">
            <w:r w:rsidR="002D57B2" w:rsidRPr="002D57B2">
              <w:rPr>
                <w:rStyle w:val="a9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_Toc148523684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3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1962BF" w14:textId="0741674A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5" w:history="1">
            <w:r w:rsidR="002D57B2" w:rsidRPr="002D57B2">
              <w:rPr>
                <w:rStyle w:val="a9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_Toc148523685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E189F" w14:textId="4E853FD6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6" w:history="1">
            <w:r w:rsidR="002D57B2" w:rsidRPr="002D57B2">
              <w:rPr>
                <w:rStyle w:val="a9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_Toc148523686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33606E" w14:textId="4653AE18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7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_Toc148523687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073F8A" w14:textId="5A306891" w:rsidR="002D57B2" w:rsidRPr="002D57B2" w:rsidRDefault="00AE7A2B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8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5.1. Содержание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_Toc148523688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1D7A69" w14:textId="2450A225" w:rsidR="002D57B2" w:rsidRPr="002D57B2" w:rsidRDefault="00AE7A2B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9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5.2. Учебно – тематический план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_Toc148523689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5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EDC990" w14:textId="4AB2EF03" w:rsidR="002D57B2" w:rsidRPr="002D57B2" w:rsidRDefault="00AE7A2B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0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_Toc148523690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6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5A74BA" w14:textId="0F0E6A13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1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_Toc148523691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7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3CCE20" w14:textId="3D8B4DE9" w:rsidR="002D57B2" w:rsidRPr="002D57B2" w:rsidRDefault="00AE7A2B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2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_Toc148523692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7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BC7133" w14:textId="6E6F0883" w:rsidR="002D57B2" w:rsidRPr="002D57B2" w:rsidRDefault="00AE7A2B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3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_Toc148523693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8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4F879F" w14:textId="63450243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4" w:history="1">
            <w:r w:rsidR="002D57B2" w:rsidRPr="002D57B2">
              <w:rPr>
                <w:rStyle w:val="a9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_Toc148523694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9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12AD4A" w14:textId="574E56CB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5" w:history="1">
            <w:r w:rsidR="002D57B2" w:rsidRPr="002D57B2">
              <w:rPr>
                <w:rStyle w:val="a9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_Toc148523695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10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8EB125" w14:textId="6E4A225C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6" w:history="1">
            <w:r w:rsidR="002D57B2" w:rsidRPr="002D57B2">
              <w:rPr>
                <w:rStyle w:val="a9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_Toc148523696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2EBA4D" w14:textId="291FF011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7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_Toc148523697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ADD7FE" w14:textId="3636C3FC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8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_Toc148523698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43F1B5" w14:textId="58BA50E8" w:rsidR="002D57B2" w:rsidRPr="002D57B2" w:rsidRDefault="00AE7A2B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9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_Toc148523699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12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D9FDE8" w14:textId="3B9C7CB4" w:rsidR="002D57B2" w:rsidRDefault="002D57B2" w:rsidP="002D57B2">
          <w:pPr>
            <w:jc w:val="both"/>
          </w:pPr>
          <w:r w:rsidRPr="002D57B2">
            <w:rPr>
              <w:sz w:val="24"/>
              <w:szCs w:val="24"/>
            </w:rPr>
            <w:fldChar w:fldCharType="end"/>
          </w:r>
        </w:p>
      </w:sdtContent>
    </w:sdt>
    <w:p w14:paraId="6129976F" w14:textId="50657D6B" w:rsidR="002D57B2" w:rsidRDefault="002D57B2">
      <w:pPr>
        <w:widowControl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F0B2616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_Toc148523683"/>
      <w:r w:rsidRPr="002D57B2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1"/>
      <w:r w:rsidRPr="002D57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C0E97D" w14:textId="715B10DE" w:rsidR="00E1280E" w:rsidRDefault="00A93AAF" w:rsidP="002D57B2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 в специальность</w:t>
      </w:r>
    </w:p>
    <w:p w14:paraId="78CA55E5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_Toc148523684"/>
      <w:r w:rsidRPr="002D57B2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2DC2ADB" w14:textId="6055BD3D" w:rsidR="00E1280E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4"/>
        <w:tblW w:w="5000" w:type="pct"/>
        <w:tblLayout w:type="fixed"/>
        <w:tblLook w:val="04A0" w:firstRow="1" w:lastRow="0" w:firstColumn="1" w:lastColumn="0" w:noHBand="0" w:noVBand="1"/>
      </w:tblPr>
      <w:tblGrid>
        <w:gridCol w:w="1132"/>
        <w:gridCol w:w="2408"/>
        <w:gridCol w:w="3258"/>
        <w:gridCol w:w="3397"/>
      </w:tblGrid>
      <w:tr w:rsidR="00E1280E" w:rsidRPr="00A64628" w14:paraId="72C881F2" w14:textId="77777777" w:rsidTr="00A64628">
        <w:tc>
          <w:tcPr>
            <w:tcW w:w="555" w:type="pct"/>
          </w:tcPr>
          <w:p w14:paraId="7364D98A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181" w:type="pct"/>
          </w:tcPr>
          <w:p w14:paraId="7EFA75FF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98" w:type="pct"/>
          </w:tcPr>
          <w:p w14:paraId="698DA302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66" w:type="pct"/>
          </w:tcPr>
          <w:p w14:paraId="79B368CD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93AAF" w14:paraId="1426E2C8" w14:textId="77777777" w:rsidTr="00A64628">
        <w:tc>
          <w:tcPr>
            <w:tcW w:w="555" w:type="pct"/>
            <w:vMerge w:val="restart"/>
          </w:tcPr>
          <w:p w14:paraId="112E1C53" w14:textId="4DAFE301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eastAsiaTheme="minorHAnsi"/>
                <w:sz w:val="24"/>
                <w:szCs w:val="24"/>
              </w:rPr>
              <w:t>УК-2</w:t>
            </w:r>
          </w:p>
        </w:tc>
        <w:tc>
          <w:tcPr>
            <w:tcW w:w="1181" w:type="pct"/>
            <w:vMerge w:val="restart"/>
          </w:tcPr>
          <w:p w14:paraId="310155EC" w14:textId="6FA48D61" w:rsidR="00A93AAF" w:rsidRPr="00A93AAF" w:rsidRDefault="00A93AAF" w:rsidP="00A93AAF">
            <w:pPr>
              <w:pStyle w:val="docdata"/>
              <w:widowControl w:val="0"/>
              <w:tabs>
                <w:tab w:val="left" w:pos="709"/>
              </w:tabs>
              <w:spacing w:before="0" w:beforeAutospacing="0" w:after="0" w:afterAutospacing="0"/>
            </w:pPr>
            <w:r w:rsidRPr="00A93AAF"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1598" w:type="pct"/>
          </w:tcPr>
          <w:p w14:paraId="1B4A1A4D" w14:textId="16D0C84A" w:rsidR="00A93AAF" w:rsidRPr="00A93AAF" w:rsidRDefault="00A93AAF" w:rsidP="00A93AAF">
            <w:pPr>
              <w:pStyle w:val="af2"/>
              <w:tabs>
                <w:tab w:val="left" w:pos="540"/>
              </w:tabs>
              <w:ind w:left="7"/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1. </w:t>
            </w:r>
            <w:r w:rsidRPr="00A93AAF">
              <w:rPr>
                <w:bCs/>
                <w:sz w:val="24"/>
                <w:szCs w:val="24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1666" w:type="pct"/>
          </w:tcPr>
          <w:p w14:paraId="62A070B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010C7F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ресурсы, представляющие информацию о государственной и муниципальной службе, </w:t>
            </w:r>
          </w:p>
          <w:p w14:paraId="5ED3298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функционал официального интернет-портала правовой информации;</w:t>
            </w:r>
          </w:p>
          <w:p w14:paraId="65EC72E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федеральные государственные информационные системы в инфраструктуре электронного правительства;</w:t>
            </w:r>
          </w:p>
          <w:p w14:paraId="3B022DB1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14:paraId="5D9FA43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14:paraId="506C6FD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6B0B16A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как государственные информационные системы, так и те, доступ к которым предоставляет Финансовый университет;</w:t>
            </w:r>
          </w:p>
          <w:p w14:paraId="04DFAE1B" w14:textId="237090BC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решать стандартные коммуникативные   задачи,  применять информационные технологии при анализе и обработке данных.</w:t>
            </w:r>
          </w:p>
        </w:tc>
      </w:tr>
      <w:tr w:rsidR="00A93AAF" w14:paraId="0784F792" w14:textId="77777777" w:rsidTr="00A64628">
        <w:tc>
          <w:tcPr>
            <w:tcW w:w="555" w:type="pct"/>
            <w:vMerge/>
          </w:tcPr>
          <w:p w14:paraId="32D6C32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7408DD3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131AABF2" w14:textId="306D3937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/>
              <w:jc w:val="both"/>
            </w:pPr>
            <w:r w:rsidRPr="00A93AAF"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1666" w:type="pct"/>
          </w:tcPr>
          <w:p w14:paraId="6938C04E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1365B8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деловой переписки и речевого этикета;</w:t>
            </w:r>
          </w:p>
          <w:p w14:paraId="5D63540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14:paraId="469AF9D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правила делопроизводства в </w:t>
            </w:r>
            <w:r w:rsidRPr="00A93AAF">
              <w:rPr>
                <w:sz w:val="24"/>
                <w:szCs w:val="24"/>
              </w:rPr>
              <w:lastRenderedPageBreak/>
              <w:t>органах государственной власти, органах местного самоуправления</w:t>
            </w:r>
          </w:p>
          <w:p w14:paraId="426F858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4B62260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вести деловую переписку в соответствии с правилами делопроизводства в государственных органах;</w:t>
            </w:r>
            <w:r w:rsidRPr="00A93AAF">
              <w:rPr>
                <w:i/>
                <w:sz w:val="24"/>
                <w:szCs w:val="24"/>
              </w:rPr>
              <w:t xml:space="preserve"> </w:t>
            </w:r>
          </w:p>
          <w:p w14:paraId="0F5A4EF6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выстраивать диалог по правилам речевого этикета;</w:t>
            </w:r>
          </w:p>
          <w:p w14:paraId="0143223C" w14:textId="1693FA7A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пользоваться технологическим порталом СМЭВ</w:t>
            </w:r>
          </w:p>
        </w:tc>
      </w:tr>
      <w:tr w:rsidR="00A93AAF" w14:paraId="601E69C2" w14:textId="77777777" w:rsidTr="00A64628">
        <w:tc>
          <w:tcPr>
            <w:tcW w:w="555" w:type="pct"/>
            <w:vMerge/>
          </w:tcPr>
          <w:p w14:paraId="0EE3744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46F1496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319993F7" w14:textId="45FCDC42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A93AAF">
              <w:t xml:space="preserve">3. Ведет деловые переговоры на </w:t>
            </w:r>
            <w:r w:rsidRPr="00A93AAF">
              <w:rPr>
                <w:bCs/>
              </w:rPr>
              <w:t>государственном языке Российской Федерации.</w:t>
            </w:r>
          </w:p>
        </w:tc>
        <w:tc>
          <w:tcPr>
            <w:tcW w:w="1666" w:type="pct"/>
          </w:tcPr>
          <w:p w14:paraId="109AA3D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178B92F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законодательство Российской Федерации о государственном языке;</w:t>
            </w:r>
          </w:p>
          <w:p w14:paraId="609117B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сферы использования государственного языка;</w:t>
            </w:r>
          </w:p>
          <w:p w14:paraId="3947C476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русского языка;</w:t>
            </w:r>
          </w:p>
          <w:p w14:paraId="1148BBC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и формы ведения переговоров;</w:t>
            </w:r>
          </w:p>
          <w:p w14:paraId="2E59BEF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урегулирования споров.</w:t>
            </w:r>
          </w:p>
          <w:p w14:paraId="4400614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DA190B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A39190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правила русского языка в устой и письменной речи;</w:t>
            </w:r>
          </w:p>
          <w:p w14:paraId="1B8271B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следовать в профессиональной деятельности требованиям законодательства о государственном языке;</w:t>
            </w:r>
          </w:p>
          <w:p w14:paraId="6BCE3043" w14:textId="76508411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 межведомственные коммуникации,     вести процесс рациональных  переговоров,  сглаживать конфликтные ситуации.</w:t>
            </w:r>
          </w:p>
        </w:tc>
      </w:tr>
      <w:tr w:rsidR="00A93AAF" w14:paraId="0B745C58" w14:textId="77777777" w:rsidTr="00A64628">
        <w:tc>
          <w:tcPr>
            <w:tcW w:w="555" w:type="pct"/>
            <w:vMerge/>
          </w:tcPr>
          <w:p w14:paraId="79F1F872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52D516F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53DFBF33" w14:textId="09E7682E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A93AAF">
              <w:t xml:space="preserve">4. Использует лексико-грамматические и стилистические ресурсы </w:t>
            </w:r>
            <w:r w:rsidRPr="00A93AAF">
              <w:rPr>
                <w:bCs/>
              </w:rPr>
              <w:t>на государственном языке Российской Федерации</w:t>
            </w:r>
            <w:r w:rsidRPr="00A93AAF">
              <w:t xml:space="preserve"> в зависимости от решаемой коммуникативной, в том числе профессиональной  задачи.</w:t>
            </w:r>
          </w:p>
        </w:tc>
        <w:tc>
          <w:tcPr>
            <w:tcW w:w="1666" w:type="pct"/>
          </w:tcPr>
          <w:p w14:paraId="0D9464B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10E75B5A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лексико-грамматические и стилистические ресурсы;</w:t>
            </w:r>
          </w:p>
          <w:p w14:paraId="16A85401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наиболее часто встречающиеся ошибки при выстраивании коммуникаций;</w:t>
            </w:r>
          </w:p>
          <w:p w14:paraId="52AB68B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осуществления коммуникаций в системе государственного и муниципального управления.</w:t>
            </w:r>
          </w:p>
          <w:p w14:paraId="14DCA00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6EF3EFD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выявлять особенности </w:t>
            </w:r>
            <w:r w:rsidRPr="00A93AAF">
              <w:rPr>
                <w:sz w:val="24"/>
                <w:szCs w:val="24"/>
              </w:rPr>
              <w:lastRenderedPageBreak/>
              <w:t>целевой аудитории для корректного применения лексико-грамматических и стилистических ресурсов для выстраивания коммуникаций;</w:t>
            </w:r>
          </w:p>
          <w:p w14:paraId="49B6F8D2" w14:textId="1F447634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коммуникационный     процесс     на профессиональном, стилистически правильно выстроенном языке.</w:t>
            </w:r>
          </w:p>
        </w:tc>
      </w:tr>
      <w:tr w:rsidR="00A93AAF" w14:paraId="509A7758" w14:textId="77777777" w:rsidTr="00A64628">
        <w:tc>
          <w:tcPr>
            <w:tcW w:w="555" w:type="pct"/>
            <w:vMerge w:val="restart"/>
          </w:tcPr>
          <w:p w14:paraId="131A501E" w14:textId="201A2DAC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eastAsiaTheme="minorHAnsi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1181" w:type="pct"/>
            <w:vMerge w:val="restart"/>
          </w:tcPr>
          <w:p w14:paraId="73805717" w14:textId="2756D822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1598" w:type="pct"/>
          </w:tcPr>
          <w:p w14:paraId="1D99FACA" w14:textId="49AE501E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ind w:left="43"/>
              <w:jc w:val="both"/>
            </w:pPr>
            <w:r w:rsidRPr="00A93AAF"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1666" w:type="pct"/>
          </w:tcPr>
          <w:p w14:paraId="3F44587A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3C032865" w14:textId="77777777" w:rsidR="00A93AAF" w:rsidRPr="00A93AAF" w:rsidRDefault="00A93AAF" w:rsidP="00A93AAF">
            <w:pPr>
              <w:pStyle w:val="1"/>
              <w:shd w:val="clear" w:color="auto" w:fill="FFFFFF"/>
              <w:spacing w:before="0" w:after="0"/>
              <w:textAlignment w:val="baseline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3AAF">
              <w:rPr>
                <w:rFonts w:ascii="Times New Roman" w:hAnsi="Times New Roman"/>
                <w:sz w:val="24"/>
                <w:szCs w:val="24"/>
              </w:rPr>
              <w:t xml:space="preserve">- нормативно-правовые основы и принципы конституционного   строя    и территориального устройства Российской Федерации </w:t>
            </w:r>
          </w:p>
          <w:p w14:paraId="60318FFE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3736E921" w14:textId="686DF34A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использовать знания нормативных правовых актов Российской Федерации в своей профессиональной деятельности</w:t>
            </w:r>
          </w:p>
        </w:tc>
      </w:tr>
      <w:tr w:rsidR="00A93AAF" w14:paraId="060DB601" w14:textId="77777777" w:rsidTr="0080633A">
        <w:trPr>
          <w:trHeight w:val="562"/>
        </w:trPr>
        <w:tc>
          <w:tcPr>
            <w:tcW w:w="555" w:type="pct"/>
            <w:vMerge/>
          </w:tcPr>
          <w:p w14:paraId="50E15B6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707DA3D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1F025162" w14:textId="5D1B4CED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ind w:left="43"/>
              <w:jc w:val="both"/>
            </w:pPr>
            <w:r w:rsidRPr="00A93AAF"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1666" w:type="pct"/>
          </w:tcPr>
          <w:p w14:paraId="7B630147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2034F130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основные права, свободы и обязанности человека и гражданина </w:t>
            </w:r>
          </w:p>
          <w:p w14:paraId="2A158399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6665129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обеспечивать соблюдение прав, свобод и обязанностей человека и</w:t>
            </w:r>
          </w:p>
          <w:p w14:paraId="36F8E8F4" w14:textId="6E445DCB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гражданина профессиональной деятельности</w:t>
            </w:r>
          </w:p>
        </w:tc>
      </w:tr>
      <w:tr w:rsidR="00A93AAF" w14:paraId="251D7D16" w14:textId="77777777" w:rsidTr="0080633A">
        <w:trPr>
          <w:trHeight w:val="562"/>
        </w:trPr>
        <w:tc>
          <w:tcPr>
            <w:tcW w:w="555" w:type="pct"/>
            <w:vMerge w:val="restart"/>
          </w:tcPr>
          <w:p w14:paraId="0598E4A1" w14:textId="02CD148F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eastAsiaTheme="minorHAnsi"/>
                <w:sz w:val="24"/>
                <w:szCs w:val="24"/>
              </w:rPr>
              <w:t>ПКН-8</w:t>
            </w:r>
          </w:p>
        </w:tc>
        <w:tc>
          <w:tcPr>
            <w:tcW w:w="1181" w:type="pct"/>
            <w:vMerge w:val="restart"/>
          </w:tcPr>
          <w:p w14:paraId="5587B467" w14:textId="109A684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</w:t>
            </w:r>
            <w:r w:rsidRPr="00A93AAF">
              <w:rPr>
                <w:sz w:val="24"/>
                <w:szCs w:val="24"/>
              </w:rPr>
              <w:lastRenderedPageBreak/>
              <w:t>развития Российской Федерации</w:t>
            </w:r>
          </w:p>
        </w:tc>
        <w:tc>
          <w:tcPr>
            <w:tcW w:w="1598" w:type="pct"/>
          </w:tcPr>
          <w:p w14:paraId="5220AAEF" w14:textId="0E9F135C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jc w:val="both"/>
            </w:pPr>
            <w:r w:rsidRPr="00A93AAF">
              <w:lastRenderedPageBreak/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</w:tc>
        <w:tc>
          <w:tcPr>
            <w:tcW w:w="1666" w:type="pct"/>
          </w:tcPr>
          <w:p w14:paraId="07B6774F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7E0BBEBA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23A0EC2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обеспечения взаимодействия органов публичной власти с гражданами, коммерческими организациями, институтами гражданского общества, средствами массовой информации.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F90039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02E74C0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7E5D09D9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выстраивать </w:t>
            </w:r>
            <w:r w:rsidRPr="00A93AAF">
              <w:rPr>
                <w:sz w:val="24"/>
                <w:szCs w:val="24"/>
              </w:rPr>
              <w:lastRenderedPageBreak/>
              <w:t>межведомственные, внутриорганизационные и личностные коммуникации для достижения национальных целей;</w:t>
            </w:r>
          </w:p>
          <w:p w14:paraId="4A4A72A8" w14:textId="524FD174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</w:tr>
      <w:tr w:rsidR="00A93AAF" w14:paraId="1449EE72" w14:textId="77777777" w:rsidTr="0080633A">
        <w:trPr>
          <w:trHeight w:val="562"/>
        </w:trPr>
        <w:tc>
          <w:tcPr>
            <w:tcW w:w="555" w:type="pct"/>
            <w:vMerge/>
          </w:tcPr>
          <w:p w14:paraId="4832B11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5BC0013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6FFC6B1B" w14:textId="5B233737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jc w:val="both"/>
            </w:pPr>
            <w:r w:rsidRPr="00A93AAF">
              <w:t>2. 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1666" w:type="pct"/>
          </w:tcPr>
          <w:p w14:paraId="710A1E48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2C38A02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основные функции и полномочия органов власти и управления при решении стратегических задач;</w:t>
            </w:r>
          </w:p>
          <w:p w14:paraId="1365A71B" w14:textId="77777777" w:rsidR="00A93AAF" w:rsidRPr="00A93AAF" w:rsidRDefault="00A93AAF" w:rsidP="00A93AAF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 xml:space="preserve">- </w:t>
            </w:r>
            <w:r w:rsidRPr="00A93AAF">
              <w:rPr>
                <w:rFonts w:ascii="TimesNewRomanPSMT" w:hAnsi="TimesNewRomanPSMT"/>
              </w:rPr>
              <w:t>формы, методы и направления коммуникаций и обеспечения взаимодействия органов публичной власти со всеми заинтересованными сторонами;</w:t>
            </w:r>
          </w:p>
          <w:p w14:paraId="3DC87899" w14:textId="77777777" w:rsidR="00A93AAF" w:rsidRPr="00A93AAF" w:rsidRDefault="00A93AAF" w:rsidP="00A93AAF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>- порядок принятия и согласования основных документов;</w:t>
            </w:r>
          </w:p>
          <w:p w14:paraId="4EC74B7D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4EA7E64E" w14:textId="77777777" w:rsidR="00A93AAF" w:rsidRPr="00A93AAF" w:rsidRDefault="00A93AAF" w:rsidP="00A93AAF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 формулировать критерии оценки направлений коммуникаций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 </w:t>
            </w:r>
          </w:p>
          <w:p w14:paraId="41A5E4DE" w14:textId="1A3B2DC2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>- выявлять приоритетные направления межведомственных, внутриорганизационных и личностных коммуникаций, обеспечения взаимодействия органов государственной и муниципально</w:t>
            </w:r>
            <w:r w:rsidRPr="00A93AAF">
              <w:rPr>
                <w:rFonts w:ascii="TimesNewRomanPSMT" w:hAnsi="TimesNewRomanPSMT" w:hint="eastAsia"/>
                <w:sz w:val="24"/>
                <w:szCs w:val="24"/>
              </w:rPr>
              <w:t>й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 власти и управления со всеми заинтересованными сторонами. </w:t>
            </w:r>
          </w:p>
        </w:tc>
      </w:tr>
      <w:tr w:rsidR="00A93AAF" w14:paraId="4F70D519" w14:textId="77777777" w:rsidTr="0080633A">
        <w:trPr>
          <w:trHeight w:val="562"/>
        </w:trPr>
        <w:tc>
          <w:tcPr>
            <w:tcW w:w="555" w:type="pct"/>
            <w:vMerge/>
          </w:tcPr>
          <w:p w14:paraId="2A926B8B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4E34783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98" w:type="pct"/>
          </w:tcPr>
          <w:p w14:paraId="4DF45262" w14:textId="6B5722C5" w:rsidR="00A93AAF" w:rsidRPr="00A93AAF" w:rsidRDefault="00A93AAF" w:rsidP="00A93AAF">
            <w:pPr>
              <w:pStyle w:val="aff"/>
              <w:widowControl w:val="0"/>
              <w:tabs>
                <w:tab w:val="left" w:pos="0"/>
                <w:tab w:val="left" w:pos="360"/>
              </w:tabs>
              <w:spacing w:before="0" w:beforeAutospacing="0" w:after="0" w:afterAutospacing="0"/>
              <w:jc w:val="both"/>
            </w:pPr>
            <w:r w:rsidRPr="00A93AAF">
              <w:t xml:space="preserve">3. Выделяет основные направления </w:t>
            </w:r>
            <w:r w:rsidRPr="00A93AAF">
              <w:lastRenderedPageBreak/>
              <w:t>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1666" w:type="pct"/>
          </w:tcPr>
          <w:p w14:paraId="08DDE1B8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lastRenderedPageBreak/>
              <w:t>Знать:</w:t>
            </w:r>
          </w:p>
          <w:p w14:paraId="432916F3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 xml:space="preserve">- методы оценки организации </w:t>
            </w:r>
            <w:r w:rsidRPr="00A93AAF">
              <w:rPr>
                <w:iCs/>
                <w:sz w:val="24"/>
                <w:szCs w:val="24"/>
              </w:rPr>
              <w:lastRenderedPageBreak/>
              <w:t>межведомственных, внутриорганизационных и личностных коммуникаций</w:t>
            </w:r>
          </w:p>
          <w:p w14:paraId="1A625095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>- методы и способы анализа процесса обеспечения взаимодействия публичной власти со заинтересованными сторонами.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8BA119C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25427154" w14:textId="77777777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01026D53" w14:textId="77777777" w:rsidR="00A93AAF" w:rsidRPr="00A93AAF" w:rsidRDefault="00A93AAF" w:rsidP="00A93AAF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-выявлять ключевые проблемы организации коммуникаций и обеспечения взаимодействия органов публичной власти со всеми заинтересованными сторонами; </w:t>
            </w:r>
          </w:p>
          <w:p w14:paraId="31095E3B" w14:textId="5528B968" w:rsidR="00A93AAF" w:rsidRPr="00A93AAF" w:rsidRDefault="00A93AAF" w:rsidP="00A93A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- обосновывать и четко формулировать перспективные направления развития коммуникаций инструментов взаимодействия органов публичной власти со всеми заинтересованными сторонами. </w:t>
            </w:r>
          </w:p>
        </w:tc>
      </w:tr>
    </w:tbl>
    <w:p w14:paraId="570C0447" w14:textId="77777777" w:rsidR="00E1280E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2458989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_Toc148523685"/>
      <w:r w:rsidRPr="002D57B2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60BA0C76" w14:textId="0F316418" w:rsidR="00E1280E" w:rsidRDefault="003E5EB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относится к общепрофессиональному циклу.</w:t>
      </w:r>
    </w:p>
    <w:p w14:paraId="74D993C1" w14:textId="77777777" w:rsidR="00A64628" w:rsidRDefault="00A64628">
      <w:pPr>
        <w:ind w:firstLine="709"/>
        <w:jc w:val="both"/>
        <w:rPr>
          <w:bCs/>
          <w:sz w:val="28"/>
          <w:szCs w:val="28"/>
        </w:rPr>
      </w:pPr>
    </w:p>
    <w:p w14:paraId="5C7CE47B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48523686"/>
      <w:r w:rsidRPr="002D57B2">
        <w:rPr>
          <w:rFonts w:ascii="Times New Roman" w:hAnsi="Times New Roman" w:cs="Times New Roman"/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2D57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952A87" w14:textId="09E99B8B" w:rsidR="00E1280E" w:rsidRDefault="007E14FA" w:rsidP="007E14FA">
      <w:pPr>
        <w:jc w:val="right"/>
        <w:rPr>
          <w:sz w:val="24"/>
          <w:szCs w:val="24"/>
        </w:rPr>
      </w:pPr>
      <w:r>
        <w:rPr>
          <w:sz w:val="24"/>
          <w:szCs w:val="24"/>
        </w:rPr>
        <w:t>Очно-заочная форма обучения (ИОО)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8"/>
        <w:gridCol w:w="2326"/>
        <w:gridCol w:w="2261"/>
      </w:tblGrid>
      <w:tr w:rsidR="003E5EB4" w14:paraId="38C0E80F" w14:textId="77777777" w:rsidTr="00A93AAF">
        <w:tc>
          <w:tcPr>
            <w:tcW w:w="2750" w:type="pct"/>
            <w:shd w:val="clear" w:color="auto" w:fill="auto"/>
          </w:tcPr>
          <w:p w14:paraId="378D535C" w14:textId="77777777" w:rsidR="003E5EB4" w:rsidRDefault="003E5EB4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41" w:type="pct"/>
            <w:shd w:val="clear" w:color="auto" w:fill="auto"/>
          </w:tcPr>
          <w:p w14:paraId="43C3D3DA" w14:textId="31392EC2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4AA32D75" w14:textId="77777777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09" w:type="pct"/>
            <w:shd w:val="clear" w:color="auto" w:fill="auto"/>
          </w:tcPr>
          <w:p w14:paraId="7113C47B" w14:textId="031E0CD4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A93AAF">
              <w:rPr>
                <w:b/>
                <w:sz w:val="24"/>
                <w:szCs w:val="24"/>
              </w:rPr>
              <w:t>2</w:t>
            </w:r>
          </w:p>
          <w:p w14:paraId="1E65A0DD" w14:textId="77777777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E5EB4" w14:paraId="4B4814AE" w14:textId="77777777" w:rsidTr="00A93AAF">
        <w:tc>
          <w:tcPr>
            <w:tcW w:w="2750" w:type="pct"/>
            <w:shd w:val="clear" w:color="auto" w:fill="auto"/>
          </w:tcPr>
          <w:p w14:paraId="5B9366AF" w14:textId="77777777" w:rsidR="003E5EB4" w:rsidRDefault="003E5EB4" w:rsidP="003E5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41" w:type="pct"/>
            <w:shd w:val="clear" w:color="auto" w:fill="auto"/>
          </w:tcPr>
          <w:p w14:paraId="40D71C3E" w14:textId="485E5004" w:rsidR="003E5EB4" w:rsidRDefault="00A93AAF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3E5EB4">
              <w:rPr>
                <w:b/>
                <w:i/>
                <w:sz w:val="24"/>
                <w:szCs w:val="24"/>
              </w:rPr>
              <w:t xml:space="preserve"> з.е. / </w:t>
            </w:r>
            <w:r>
              <w:rPr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109" w:type="pct"/>
            <w:shd w:val="clear" w:color="auto" w:fill="auto"/>
          </w:tcPr>
          <w:p w14:paraId="17635A1B" w14:textId="6461D6B6" w:rsidR="003E5EB4" w:rsidRDefault="00A93AAF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36</w:t>
            </w:r>
          </w:p>
        </w:tc>
      </w:tr>
      <w:tr w:rsidR="00A93AAF" w14:paraId="1C58481E" w14:textId="77777777" w:rsidTr="00A93AAF">
        <w:tc>
          <w:tcPr>
            <w:tcW w:w="2750" w:type="pct"/>
            <w:shd w:val="clear" w:color="auto" w:fill="auto"/>
          </w:tcPr>
          <w:p w14:paraId="274E2FC7" w14:textId="77777777" w:rsidR="00A93AAF" w:rsidRDefault="00A93AAF" w:rsidP="00A93AA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41" w:type="pct"/>
            <w:shd w:val="clear" w:color="auto" w:fill="auto"/>
          </w:tcPr>
          <w:p w14:paraId="7D8BB397" w14:textId="25ABF4F8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09" w:type="pct"/>
            <w:shd w:val="clear" w:color="auto" w:fill="auto"/>
          </w:tcPr>
          <w:p w14:paraId="7375A0F0" w14:textId="4E5DC3AA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93AAF" w14:paraId="757F5564" w14:textId="77777777" w:rsidTr="00A93AAF">
        <w:tc>
          <w:tcPr>
            <w:tcW w:w="2750" w:type="pct"/>
            <w:shd w:val="clear" w:color="auto" w:fill="auto"/>
          </w:tcPr>
          <w:p w14:paraId="01D35882" w14:textId="77777777" w:rsidR="00A93AAF" w:rsidRDefault="00A93AAF" w:rsidP="00A93AA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41" w:type="pct"/>
            <w:shd w:val="clear" w:color="auto" w:fill="auto"/>
          </w:tcPr>
          <w:p w14:paraId="23F720C9" w14:textId="5D47DAA2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109" w:type="pct"/>
            <w:shd w:val="clear" w:color="auto" w:fill="auto"/>
          </w:tcPr>
          <w:p w14:paraId="5AB18348" w14:textId="656D0776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A93AAF" w14:paraId="6E39D138" w14:textId="77777777" w:rsidTr="00A93AAF">
        <w:tc>
          <w:tcPr>
            <w:tcW w:w="2750" w:type="pct"/>
            <w:shd w:val="clear" w:color="auto" w:fill="auto"/>
          </w:tcPr>
          <w:p w14:paraId="30FBD9EF" w14:textId="77777777" w:rsidR="00A93AAF" w:rsidRDefault="00A93AAF" w:rsidP="00A93AA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41" w:type="pct"/>
            <w:shd w:val="clear" w:color="auto" w:fill="auto"/>
          </w:tcPr>
          <w:p w14:paraId="48E4825C" w14:textId="478D5C53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09" w:type="pct"/>
            <w:shd w:val="clear" w:color="auto" w:fill="auto"/>
          </w:tcPr>
          <w:p w14:paraId="0169E9C7" w14:textId="580F4E99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A93AAF" w14:paraId="6CC18697" w14:textId="77777777" w:rsidTr="00A93AAF">
        <w:tc>
          <w:tcPr>
            <w:tcW w:w="2750" w:type="pct"/>
            <w:shd w:val="clear" w:color="auto" w:fill="auto"/>
          </w:tcPr>
          <w:p w14:paraId="3B1C433C" w14:textId="77777777" w:rsidR="00A93AAF" w:rsidRDefault="00A93AAF" w:rsidP="00A93AA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pct"/>
            <w:shd w:val="clear" w:color="auto" w:fill="auto"/>
          </w:tcPr>
          <w:p w14:paraId="464C323B" w14:textId="6621DB8D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109" w:type="pct"/>
            <w:shd w:val="clear" w:color="auto" w:fill="auto"/>
          </w:tcPr>
          <w:p w14:paraId="742FEEAD" w14:textId="683DD58B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A93AAF" w14:paraId="42B721B6" w14:textId="77777777" w:rsidTr="00A93AAF">
        <w:tc>
          <w:tcPr>
            <w:tcW w:w="2750" w:type="pct"/>
            <w:shd w:val="clear" w:color="auto" w:fill="auto"/>
          </w:tcPr>
          <w:p w14:paraId="5755386E" w14:textId="77777777" w:rsidR="00A93AAF" w:rsidRDefault="00A93AAF" w:rsidP="00A93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41" w:type="pct"/>
            <w:shd w:val="clear" w:color="auto" w:fill="auto"/>
          </w:tcPr>
          <w:p w14:paraId="7B62AB40" w14:textId="079FAF17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109" w:type="pct"/>
            <w:shd w:val="clear" w:color="auto" w:fill="auto"/>
          </w:tcPr>
          <w:p w14:paraId="1350A78B" w14:textId="63BCFC75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A93AAF" w14:paraId="4CAD8539" w14:textId="77777777" w:rsidTr="00A93AAF">
        <w:tc>
          <w:tcPr>
            <w:tcW w:w="2750" w:type="pct"/>
            <w:shd w:val="clear" w:color="auto" w:fill="auto"/>
          </w:tcPr>
          <w:p w14:paraId="06951385" w14:textId="77777777" w:rsidR="00A93AAF" w:rsidRDefault="00A93AAF" w:rsidP="00A93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41" w:type="pct"/>
            <w:shd w:val="clear" w:color="auto" w:fill="auto"/>
          </w:tcPr>
          <w:p w14:paraId="201A84F9" w14:textId="2620F7DE" w:rsidR="00A93AAF" w:rsidRPr="003E5EB4" w:rsidRDefault="00A93AAF" w:rsidP="00A93AAF">
            <w:pPr>
              <w:jc w:val="center"/>
              <w:rPr>
                <w:bCs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1109" w:type="pct"/>
            <w:shd w:val="clear" w:color="auto" w:fill="auto"/>
          </w:tcPr>
          <w:p w14:paraId="346C0C04" w14:textId="5641FC69" w:rsidR="00A93AAF" w:rsidRDefault="00A93AAF" w:rsidP="00A93AAF">
            <w:pPr>
              <w:jc w:val="center"/>
              <w:rPr>
                <w:b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зачет</w:t>
            </w:r>
          </w:p>
        </w:tc>
      </w:tr>
    </w:tbl>
    <w:p w14:paraId="37DCC19C" w14:textId="77777777" w:rsidR="00E1280E" w:rsidRDefault="00E1280E">
      <w:pPr>
        <w:pStyle w:val="af7"/>
        <w:jc w:val="both"/>
        <w:rPr>
          <w:b w:val="0"/>
          <w:szCs w:val="28"/>
        </w:rPr>
      </w:pPr>
    </w:p>
    <w:p w14:paraId="29BB9945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48523687"/>
      <w:r w:rsidRPr="002D57B2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CF3A337" w14:textId="77777777" w:rsidR="00E1280E" w:rsidRPr="002D57B2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48523688"/>
      <w:r w:rsidRPr="002D57B2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  <w:bookmarkEnd w:id="6"/>
    </w:p>
    <w:p w14:paraId="6EAF4986" w14:textId="77777777" w:rsidR="00A93AAF" w:rsidRPr="00575EDF" w:rsidRDefault="00A93AAF" w:rsidP="00A93AA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5EDF">
        <w:rPr>
          <w:b/>
          <w:sz w:val="28"/>
          <w:szCs w:val="28"/>
        </w:rPr>
        <w:t xml:space="preserve">Тема 1. Предназначение и задачи дисциплины «Введение в специальность»  </w:t>
      </w:r>
      <w:r w:rsidRPr="00575EDF">
        <w:rPr>
          <w:b/>
          <w:sz w:val="28"/>
          <w:szCs w:val="28"/>
        </w:rPr>
        <w:lastRenderedPageBreak/>
        <w:t xml:space="preserve">по направлению «Государственное и муниципальное управление» </w:t>
      </w:r>
    </w:p>
    <w:p w14:paraId="55A48AAC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2468BF07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Роль дисциплины в формировании  представлений о будущей профессиональней деятельности,  индивидуализации траектории обучения.</w:t>
      </w:r>
    </w:p>
    <w:p w14:paraId="61754183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Формирование патриотических основ воспитания будущих государственных и муниципальных служащих.</w:t>
      </w:r>
    </w:p>
    <w:p w14:paraId="6A5F33DA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</w:p>
    <w:p w14:paraId="6155164C" w14:textId="77777777" w:rsidR="00A93AAF" w:rsidRPr="00575EDF" w:rsidRDefault="00A93AAF" w:rsidP="00A93AA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5EDF">
        <w:rPr>
          <w:b/>
          <w:sz w:val="28"/>
          <w:szCs w:val="28"/>
        </w:rPr>
        <w:t>Тема 2. Характеристика профессиональной деятельности в области государственного и муниципального управления</w:t>
      </w:r>
    </w:p>
    <w:p w14:paraId="1845553A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</w:t>
      </w:r>
    </w:p>
    <w:p w14:paraId="36E34FF6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Методика формирования и развития профессиональной культуры государственного органа. </w:t>
      </w:r>
    </w:p>
    <w:p w14:paraId="497F6B8E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Базовые качества специалиста в области государственного и муниципального управления и основы их формирования. Приоритетные направления профессионального развития государственных гражданских и муниципальных служащих.  Правил делопроизводства в государственных органах, органах местного самоуправления и система межведомственного электронного взаимодействия (СМЭВ).</w:t>
      </w:r>
    </w:p>
    <w:p w14:paraId="384E0299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Приоритеты и перспективные задачи в области цифровой трансформации государственного и муниципального управления.</w:t>
      </w:r>
    </w:p>
    <w:p w14:paraId="23C68385" w14:textId="77777777" w:rsidR="00A93AAF" w:rsidRPr="00575EDF" w:rsidRDefault="00A93AAF" w:rsidP="00A93AA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5EDF">
        <w:rPr>
          <w:b/>
          <w:sz w:val="28"/>
          <w:szCs w:val="28"/>
        </w:rPr>
        <w:lastRenderedPageBreak/>
        <w:t>Тема 3. Особенности проведения научных исследований по государственному и муниципальному управлению</w:t>
      </w:r>
    </w:p>
    <w:p w14:paraId="11B05A4A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Особенности государственного и муниципального управления как исследовательской (научной) области. Характеристика исследовательской (научной) области государственного  и муниципального управления.  Отличие аналитических работ от научных исследований в области государственного и муниципального управления. Перечень предметных полей государственного и муниципального управления и его эволюция. Особенности подготовки научных статей и презентаций выступлений.</w:t>
      </w:r>
    </w:p>
    <w:p w14:paraId="35847B9C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</w:r>
    </w:p>
    <w:p w14:paraId="3686E863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Научные журналы, в которых студенты могут разместить результаты своих научных исследований.</w:t>
      </w:r>
    </w:p>
    <w:p w14:paraId="708DFA33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Мероприятия в органах государственной власти и местного самоуправления, подготовка к ним, выступление или участие в дискуссии.</w:t>
      </w:r>
    </w:p>
    <w:p w14:paraId="11C4675F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</w:r>
    </w:p>
    <w:p w14:paraId="36BE7045" w14:textId="77777777" w:rsidR="00A93AAF" w:rsidRPr="00575EDF" w:rsidRDefault="00A93AAF" w:rsidP="00A93AAF">
      <w:pPr>
        <w:spacing w:line="360" w:lineRule="auto"/>
        <w:ind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Ключевые проекты в сфере регулирования цифровой экономики.</w:t>
      </w:r>
    </w:p>
    <w:p w14:paraId="3923C4AD" w14:textId="77777777" w:rsidR="00E24A77" w:rsidRPr="00407AF7" w:rsidRDefault="00E24A77" w:rsidP="00E24A77">
      <w:pPr>
        <w:shd w:val="clear" w:color="auto" w:fill="FFFFFF"/>
        <w:spacing w:line="324" w:lineRule="atLeast"/>
        <w:ind w:firstLine="709"/>
        <w:jc w:val="both"/>
        <w:rPr>
          <w:color w:val="000000"/>
          <w:sz w:val="28"/>
          <w:szCs w:val="28"/>
        </w:rPr>
      </w:pPr>
    </w:p>
    <w:p w14:paraId="60C04B40" w14:textId="77777777" w:rsidR="00E1280E" w:rsidRPr="002D57B2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7" w:name="_Toc148523689"/>
      <w:r w:rsidRPr="002D57B2">
        <w:rPr>
          <w:rFonts w:ascii="Times New Roman" w:hAnsi="Times New Roman" w:cs="Times New Roman"/>
          <w:b/>
          <w:sz w:val="28"/>
          <w:szCs w:val="28"/>
        </w:rPr>
        <w:t>5.2. Учебно – тематический план</w:t>
      </w:r>
      <w:bookmarkEnd w:id="7"/>
    </w:p>
    <w:p w14:paraId="4C13B542" w14:textId="77777777" w:rsidR="00E1280E" w:rsidRDefault="00E1280E">
      <w:pPr>
        <w:ind w:firstLine="709"/>
        <w:jc w:val="both"/>
        <w:rPr>
          <w:b/>
          <w:sz w:val="28"/>
          <w:szCs w:val="28"/>
        </w:rPr>
      </w:pPr>
    </w:p>
    <w:p w14:paraId="276E5464" w14:textId="4EE7A4D1" w:rsidR="00E1280E" w:rsidRDefault="00E1280E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28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66"/>
        <w:gridCol w:w="870"/>
        <w:gridCol w:w="993"/>
        <w:gridCol w:w="1133"/>
        <w:gridCol w:w="1559"/>
        <w:gridCol w:w="1277"/>
        <w:gridCol w:w="2403"/>
      </w:tblGrid>
      <w:tr w:rsidR="00E1280E" w14:paraId="7508DAF0" w14:textId="77777777" w:rsidTr="00A64628">
        <w:tc>
          <w:tcPr>
            <w:tcW w:w="263" w:type="pct"/>
            <w:vMerge w:val="restart"/>
            <w:shd w:val="clear" w:color="auto" w:fill="auto"/>
          </w:tcPr>
          <w:p w14:paraId="4EA8420A" w14:textId="77777777" w:rsidR="00E1280E" w:rsidRDefault="000B38AB" w:rsidP="00A646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7FA5EF0" w14:textId="0C619F11" w:rsidR="00E1280E" w:rsidRDefault="000B38AB" w:rsidP="00A646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913" w:type="pct"/>
            <w:vMerge w:val="restart"/>
            <w:shd w:val="clear" w:color="auto" w:fill="auto"/>
          </w:tcPr>
          <w:p w14:paraId="4B18E6D7" w14:textId="77777777" w:rsidR="00E1280E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708" w:type="pct"/>
            <w:gridSpan w:val="5"/>
          </w:tcPr>
          <w:p w14:paraId="155CB527" w14:textId="77777777" w:rsidR="00E1280E" w:rsidRDefault="000B38A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116" w:type="pct"/>
            <w:vMerge w:val="restart"/>
            <w:shd w:val="clear" w:color="auto" w:fill="auto"/>
          </w:tcPr>
          <w:p w14:paraId="209E53FD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280E" w14:paraId="453B2287" w14:textId="77777777" w:rsidTr="00A64628">
        <w:tc>
          <w:tcPr>
            <w:tcW w:w="263" w:type="pct"/>
            <w:vMerge/>
            <w:shd w:val="clear" w:color="auto" w:fill="auto"/>
          </w:tcPr>
          <w:p w14:paraId="6FC414B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505B56C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shd w:val="clear" w:color="auto" w:fill="auto"/>
          </w:tcPr>
          <w:p w14:paraId="5B1C9683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11" w:type="pct"/>
            <w:gridSpan w:val="3"/>
            <w:shd w:val="clear" w:color="auto" w:fill="auto"/>
          </w:tcPr>
          <w:p w14:paraId="72C6FC59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</w:t>
            </w:r>
            <w:r w:rsidRPr="00C94208">
              <w:rPr>
                <w:b/>
                <w:sz w:val="24"/>
                <w:szCs w:val="24"/>
              </w:rPr>
              <w:t>а*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593" w:type="pct"/>
            <w:vMerge w:val="restart"/>
            <w:shd w:val="clear" w:color="auto" w:fill="auto"/>
          </w:tcPr>
          <w:p w14:paraId="56CBDD97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6" w:type="pct"/>
            <w:vMerge/>
            <w:shd w:val="clear" w:color="auto" w:fill="auto"/>
          </w:tcPr>
          <w:p w14:paraId="6600BC0D" w14:textId="77777777" w:rsidR="00E1280E" w:rsidRDefault="00E1280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1280E" w14:paraId="3D5E4BCB" w14:textId="77777777" w:rsidTr="00A64628">
        <w:tc>
          <w:tcPr>
            <w:tcW w:w="263" w:type="pct"/>
            <w:vMerge/>
            <w:shd w:val="clear" w:color="auto" w:fill="auto"/>
          </w:tcPr>
          <w:p w14:paraId="08A86CCA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4062296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14:paraId="10DAE162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</w:tcPr>
          <w:p w14:paraId="38053056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526" w:type="pct"/>
            <w:shd w:val="clear" w:color="auto" w:fill="auto"/>
          </w:tcPr>
          <w:p w14:paraId="3A1C34E0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724" w:type="pct"/>
            <w:shd w:val="clear" w:color="auto" w:fill="auto"/>
          </w:tcPr>
          <w:p w14:paraId="1B8277FE" w14:textId="6D713CE0" w:rsidR="00E1280E" w:rsidRPr="00E24A77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93" w:type="pct"/>
            <w:vMerge/>
            <w:shd w:val="clear" w:color="auto" w:fill="auto"/>
          </w:tcPr>
          <w:p w14:paraId="77421A18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16" w:type="pct"/>
            <w:vMerge/>
            <w:shd w:val="clear" w:color="auto" w:fill="auto"/>
          </w:tcPr>
          <w:p w14:paraId="3DF00E38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93AAF" w14:paraId="1D8B4C46" w14:textId="77777777" w:rsidTr="00A64628">
        <w:tc>
          <w:tcPr>
            <w:tcW w:w="263" w:type="pct"/>
            <w:shd w:val="clear" w:color="auto" w:fill="auto"/>
          </w:tcPr>
          <w:p w14:paraId="658E6F3B" w14:textId="6196BA13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913" w:type="pct"/>
            <w:shd w:val="clear" w:color="auto" w:fill="auto"/>
          </w:tcPr>
          <w:p w14:paraId="244E0506" w14:textId="7614A397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 xml:space="preserve">Тема 1. Предназначение и задачи дисциплины «Введение в специальность»  по направлению </w:t>
            </w:r>
            <w:r w:rsidRPr="00A93AAF">
              <w:rPr>
                <w:bCs/>
                <w:sz w:val="24"/>
                <w:szCs w:val="24"/>
              </w:rPr>
              <w:lastRenderedPageBreak/>
              <w:t>«Государственное и муниципальное управление»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02381CE" w14:textId="4FDC0FEC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D37B8BE" w14:textId="7E444B3D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DB722FE" w14:textId="63449FB7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5C65F8A" w14:textId="147827CB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64BEEF3" w14:textId="40F11914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16" w:type="pct"/>
            <w:shd w:val="clear" w:color="auto" w:fill="auto"/>
          </w:tcPr>
          <w:p w14:paraId="6B660F06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Домашнее задание</w:t>
            </w:r>
          </w:p>
          <w:p w14:paraId="455B5470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6A1AB47F" w14:textId="5BC31EE2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Круглый стол</w:t>
            </w:r>
          </w:p>
        </w:tc>
      </w:tr>
      <w:tr w:rsidR="00A93AAF" w14:paraId="380907AE" w14:textId="77777777" w:rsidTr="00A64628">
        <w:tc>
          <w:tcPr>
            <w:tcW w:w="263" w:type="pct"/>
            <w:shd w:val="clear" w:color="auto" w:fill="auto"/>
          </w:tcPr>
          <w:p w14:paraId="03F9CEA2" w14:textId="672A4705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2.</w:t>
            </w:r>
          </w:p>
        </w:tc>
        <w:tc>
          <w:tcPr>
            <w:tcW w:w="913" w:type="pct"/>
            <w:shd w:val="clear" w:color="auto" w:fill="auto"/>
          </w:tcPr>
          <w:p w14:paraId="2178CEFB" w14:textId="27714447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Тема 2. Характеристика профессиональной деятельности в области государственного и муниципального управления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2A93A84" w14:textId="3F0DEBAD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136B0CC" w14:textId="553357F2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A294997" w14:textId="1A64FCA8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CF90AA3" w14:textId="1A2DF988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919CE74" w14:textId="27E9F450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16" w:type="pct"/>
            <w:shd w:val="clear" w:color="auto" w:fill="auto"/>
          </w:tcPr>
          <w:p w14:paraId="3EF5FFC8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Выполнение ситуационных заданий</w:t>
            </w:r>
          </w:p>
          <w:p w14:paraId="7E6261B6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1F4B7CF4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Дискуссия</w:t>
            </w:r>
          </w:p>
          <w:p w14:paraId="2E055D9B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1EE4C94B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Задание по основам документооборота и делопроизводства</w:t>
            </w:r>
          </w:p>
          <w:p w14:paraId="4A0B0EBF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1E121DAC" w14:textId="554E7BF3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93AAF" w14:paraId="0384EB61" w14:textId="77777777" w:rsidTr="00A64628">
        <w:tc>
          <w:tcPr>
            <w:tcW w:w="263" w:type="pct"/>
            <w:shd w:val="clear" w:color="auto" w:fill="auto"/>
          </w:tcPr>
          <w:p w14:paraId="335F1A94" w14:textId="61BE379C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3.</w:t>
            </w:r>
          </w:p>
        </w:tc>
        <w:tc>
          <w:tcPr>
            <w:tcW w:w="913" w:type="pct"/>
            <w:shd w:val="clear" w:color="auto" w:fill="auto"/>
          </w:tcPr>
          <w:p w14:paraId="628B7748" w14:textId="0D9D56FB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B6BE4FE" w14:textId="78BB0AE6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53CA3F7" w14:textId="5BC83665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26AFD57" w14:textId="22692B71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6D85DECD" w14:textId="6BE12665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3C14367" w14:textId="633DAD14" w:rsidR="00A93AAF" w:rsidRPr="00A93AAF" w:rsidRDefault="00A93AAF" w:rsidP="00A93A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16" w:type="pct"/>
            <w:shd w:val="clear" w:color="auto" w:fill="auto"/>
          </w:tcPr>
          <w:p w14:paraId="548A00D0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 xml:space="preserve">Дискуссия </w:t>
            </w:r>
          </w:p>
          <w:p w14:paraId="4D4E0061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44717AC1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Аналитический обзор</w:t>
            </w:r>
          </w:p>
          <w:p w14:paraId="507F1F12" w14:textId="77777777" w:rsidR="00A93AAF" w:rsidRPr="00A93AAF" w:rsidRDefault="00A93AAF" w:rsidP="00A93AAF">
            <w:pPr>
              <w:jc w:val="center"/>
              <w:rPr>
                <w:bCs/>
                <w:sz w:val="24"/>
                <w:szCs w:val="24"/>
              </w:rPr>
            </w:pPr>
          </w:p>
          <w:p w14:paraId="684393AB" w14:textId="37D7D107" w:rsidR="00A93AAF" w:rsidRPr="00A93AAF" w:rsidRDefault="00A93AAF" w:rsidP="00A93AA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3AAF">
              <w:rPr>
                <w:bCs/>
                <w:sz w:val="24"/>
                <w:szCs w:val="24"/>
              </w:rPr>
              <w:t>Обсуждение в формате World cafe</w:t>
            </w:r>
          </w:p>
        </w:tc>
      </w:tr>
      <w:tr w:rsidR="00E1280E" w14:paraId="567028BE" w14:textId="77777777" w:rsidTr="00A64628">
        <w:tc>
          <w:tcPr>
            <w:tcW w:w="263" w:type="pct"/>
            <w:shd w:val="clear" w:color="auto" w:fill="auto"/>
          </w:tcPr>
          <w:p w14:paraId="4D7880E4" w14:textId="77777777" w:rsidR="00E1280E" w:rsidRDefault="00E1280E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2F58D23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134372E" w14:textId="15118CB8" w:rsidR="00E1280E" w:rsidRPr="00E348CE" w:rsidRDefault="00BE4106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B35B3C9" w14:textId="2F73DACE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63ED1DB" w14:textId="2299284D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3057C00" w14:textId="4B478BE8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72E3BE" w14:textId="0B7855AB" w:rsidR="00E1280E" w:rsidRPr="00E348CE" w:rsidRDefault="00A93AA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16" w:type="pct"/>
            <w:shd w:val="clear" w:color="auto" w:fill="auto"/>
          </w:tcPr>
          <w:p w14:paraId="1697BE67" w14:textId="6840AEAE" w:rsidR="00E1280E" w:rsidRDefault="00E1280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1280E" w14:paraId="1E09C28C" w14:textId="77777777" w:rsidTr="00A64628">
        <w:tc>
          <w:tcPr>
            <w:tcW w:w="263" w:type="pct"/>
            <w:shd w:val="clear" w:color="auto" w:fill="auto"/>
          </w:tcPr>
          <w:p w14:paraId="27D7EB20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163E5E5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shd w:val="clear" w:color="auto" w:fill="auto"/>
          </w:tcPr>
          <w:p w14:paraId="10774FAC" w14:textId="77777777" w:rsidR="00E1280E" w:rsidRPr="00E348CE" w:rsidRDefault="000B38AB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100</w:t>
            </w:r>
          </w:p>
        </w:tc>
        <w:tc>
          <w:tcPr>
            <w:tcW w:w="461" w:type="pct"/>
            <w:shd w:val="clear" w:color="auto" w:fill="auto"/>
          </w:tcPr>
          <w:p w14:paraId="4C3825EB" w14:textId="685AFD46" w:rsidR="00E1280E" w:rsidRPr="00E348CE" w:rsidRDefault="00BE4106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26" w:type="pct"/>
            <w:shd w:val="clear" w:color="auto" w:fill="auto"/>
          </w:tcPr>
          <w:p w14:paraId="21137733" w14:textId="05B362D1" w:rsidR="00E1280E" w:rsidRPr="00E348CE" w:rsidRDefault="00BE4106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2D0964E" w14:textId="1CBFC0AD" w:rsidR="00E1280E" w:rsidRPr="00E348CE" w:rsidRDefault="007E14FA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93" w:type="pct"/>
            <w:shd w:val="clear" w:color="auto" w:fill="auto"/>
          </w:tcPr>
          <w:p w14:paraId="1722D959" w14:textId="794B5F22" w:rsidR="00E1280E" w:rsidRPr="00E348CE" w:rsidRDefault="00BE4106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116" w:type="pct"/>
            <w:shd w:val="clear" w:color="auto" w:fill="auto"/>
          </w:tcPr>
          <w:p w14:paraId="2EF8E8DA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8F93670" w14:textId="77777777" w:rsidR="00A64628" w:rsidRDefault="00A64628">
      <w:pPr>
        <w:jc w:val="both"/>
        <w:rPr>
          <w:sz w:val="24"/>
          <w:szCs w:val="24"/>
          <w:highlight w:val="white"/>
        </w:rPr>
      </w:pPr>
    </w:p>
    <w:p w14:paraId="7779360B" w14:textId="59E673E6" w:rsidR="00E1280E" w:rsidRDefault="000B38AB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9A16F05" w14:textId="77777777" w:rsidR="00C94208" w:rsidRDefault="00C94208">
      <w:pPr>
        <w:jc w:val="both"/>
        <w:rPr>
          <w:sz w:val="24"/>
          <w:szCs w:val="24"/>
          <w:highlight w:val="white"/>
        </w:rPr>
      </w:pPr>
    </w:p>
    <w:p w14:paraId="5A7943B6" w14:textId="77777777" w:rsidR="00E1280E" w:rsidRDefault="000B38AB" w:rsidP="002D57B2">
      <w:pPr>
        <w:pStyle w:val="af7"/>
        <w:ind w:firstLine="709"/>
        <w:jc w:val="both"/>
        <w:outlineLvl w:val="1"/>
        <w:rPr>
          <w:szCs w:val="28"/>
        </w:rPr>
      </w:pPr>
      <w:bookmarkStart w:id="8" w:name="_Toc148523690"/>
      <w:r>
        <w:rPr>
          <w:szCs w:val="28"/>
        </w:rPr>
        <w:t>5.3. Содержание семинаров, практических занятий</w:t>
      </w:r>
      <w:bookmarkEnd w:id="8"/>
      <w:r>
        <w:rPr>
          <w:szCs w:val="28"/>
        </w:rPr>
        <w:t xml:space="preserve"> </w:t>
      </w:r>
    </w:p>
    <w:p w14:paraId="7628F674" w14:textId="77777777" w:rsidR="00E1280E" w:rsidRDefault="00E1280E" w:rsidP="00E348CE">
      <w:pPr>
        <w:rPr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50"/>
        <w:gridCol w:w="5859"/>
        <w:gridCol w:w="2186"/>
      </w:tblGrid>
      <w:tr w:rsidR="00E1280E" w14:paraId="5D904B00" w14:textId="77777777" w:rsidTr="00BE4106">
        <w:tc>
          <w:tcPr>
            <w:tcW w:w="2150" w:type="dxa"/>
          </w:tcPr>
          <w:p w14:paraId="1C83C777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59" w:type="dxa"/>
          </w:tcPr>
          <w:p w14:paraId="24169553" w14:textId="49B5EFB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86" w:type="dxa"/>
          </w:tcPr>
          <w:p w14:paraId="116B545E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E4106" w14:paraId="2E619C69" w14:textId="77777777" w:rsidTr="00BE4106">
        <w:tc>
          <w:tcPr>
            <w:tcW w:w="2150" w:type="dxa"/>
          </w:tcPr>
          <w:p w14:paraId="039A2954" w14:textId="7717B128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5859" w:type="dxa"/>
          </w:tcPr>
          <w:p w14:paraId="4EC5A2B5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Роль дисциплины в формировании  представлений о будущей профессиональней деятельности,  индивидуализации траектории обучения.</w:t>
            </w:r>
          </w:p>
          <w:p w14:paraId="0EFFCD87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Формирование патриотических основ воспитания будущих государственных и муниципальных служащих.</w:t>
            </w:r>
          </w:p>
          <w:p w14:paraId="067C6A5F" w14:textId="77777777" w:rsidR="00BE4106" w:rsidRPr="00BE4106" w:rsidRDefault="00BE4106" w:rsidP="00BE4106">
            <w:pPr>
              <w:tabs>
                <w:tab w:val="left" w:pos="0"/>
              </w:tabs>
              <w:ind w:right="132"/>
              <w:rPr>
                <w:b/>
                <w:sz w:val="24"/>
                <w:szCs w:val="24"/>
              </w:rPr>
            </w:pPr>
          </w:p>
          <w:p w14:paraId="5542DCB9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  <w:r w:rsidRPr="00BE4106"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14:paraId="011A8DBC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 xml:space="preserve">Раздел 8: </w:t>
            </w:r>
            <w:r>
              <w:rPr>
                <w:i/>
                <w:sz w:val="24"/>
                <w:szCs w:val="24"/>
              </w:rPr>
              <w:t>1-9, осн. 1-2, доп. 3-4</w:t>
            </w:r>
          </w:p>
          <w:p w14:paraId="4C302553" w14:textId="72BC27AE" w:rsidR="00BE4106" w:rsidRPr="00BE4106" w:rsidRDefault="00D93BCB" w:rsidP="00D93BCB">
            <w:pPr>
              <w:jc w:val="both"/>
              <w:rPr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Раздел 9.</w:t>
            </w:r>
          </w:p>
        </w:tc>
        <w:tc>
          <w:tcPr>
            <w:tcW w:w="2186" w:type="dxa"/>
          </w:tcPr>
          <w:p w14:paraId="096AAF58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Обсуждение задания по формированию индивидуальной траектории обучения (дисциплины по выборы, тренинги, курсы и пр.) </w:t>
            </w:r>
          </w:p>
          <w:p w14:paraId="5CD57432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6E14C8A0" w14:textId="03D788F8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Круглый стол по обсуждению актуальных и наиболее </w:t>
            </w:r>
            <w:r w:rsidRPr="00BE4106">
              <w:rPr>
                <w:sz w:val="24"/>
                <w:szCs w:val="24"/>
              </w:rPr>
              <w:lastRenderedPageBreak/>
              <w:t>эффективных программ патриотического воспитания.</w:t>
            </w:r>
          </w:p>
        </w:tc>
      </w:tr>
      <w:tr w:rsidR="00BE4106" w14:paraId="26FEADB2" w14:textId="77777777" w:rsidTr="00BE4106">
        <w:tc>
          <w:tcPr>
            <w:tcW w:w="2150" w:type="dxa"/>
          </w:tcPr>
          <w:p w14:paraId="37BA0D53" w14:textId="7FE635BD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5859" w:type="dxa"/>
          </w:tcPr>
          <w:p w14:paraId="097C3D2C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Методика формирования и развития профессиональной культуры государственного органа. </w:t>
            </w:r>
          </w:p>
          <w:p w14:paraId="7E436865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Базовые качества специалиста в области государственного и муниципального управления и основы их формирования. Приоритетные направления профессионального развития государственных гражданских и муниципальных служащих.</w:t>
            </w:r>
          </w:p>
          <w:p w14:paraId="7B08D95B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 Правил делопроизводства в государственных органах, органах местного самоуправления. </w:t>
            </w:r>
          </w:p>
          <w:p w14:paraId="1D878334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Приоритеты и перспективные задачи в области государственного и муниципального управления.</w:t>
            </w:r>
          </w:p>
          <w:p w14:paraId="72C12134" w14:textId="77777777" w:rsidR="00BE4106" w:rsidRPr="00BE4106" w:rsidRDefault="00BE4106" w:rsidP="00BE41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623B462" w14:textId="77777777" w:rsidR="00BE4106" w:rsidRPr="00BE4106" w:rsidRDefault="00BE4106" w:rsidP="00BE4106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Студенты проводят дискуссии по следующим темам:</w:t>
            </w:r>
          </w:p>
          <w:p w14:paraId="52CC1467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какие должности могут занимать выпускники программы;</w:t>
            </w:r>
          </w:p>
          <w:p w14:paraId="7A37968B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необходимо ли продолжить обучение в магистратуре;</w:t>
            </w:r>
          </w:p>
          <w:p w14:paraId="41975E9D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необходимо ли дополнительные сертификаты для занятия должности на госслужбе;</w:t>
            </w:r>
          </w:p>
          <w:p w14:paraId="67157A49" w14:textId="77777777" w:rsidR="00BE4106" w:rsidRPr="00BE4106" w:rsidRDefault="00BE4106" w:rsidP="00BE4106">
            <w:pPr>
              <w:pStyle w:val="af2"/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морально-этический портрет государственного служащего, требования профессиональной культуры государственного органа</w:t>
            </w:r>
          </w:p>
          <w:p w14:paraId="3E0126C6" w14:textId="77777777" w:rsidR="00BE4106" w:rsidRPr="00BE4106" w:rsidRDefault="00BE4106" w:rsidP="00BE41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7EC0D11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  <w:r w:rsidRPr="00BE4106"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14:paraId="45BE156D" w14:textId="77777777" w:rsidR="00D93BCB" w:rsidRPr="00BE4106" w:rsidRDefault="00D93BCB" w:rsidP="00D93BCB">
            <w:pPr>
              <w:tabs>
                <w:tab w:val="left" w:pos="0"/>
              </w:tabs>
              <w:ind w:right="132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 xml:space="preserve">Раздел 8: </w:t>
            </w:r>
            <w:r>
              <w:rPr>
                <w:i/>
                <w:sz w:val="24"/>
                <w:szCs w:val="24"/>
              </w:rPr>
              <w:t>1-9, осн. 1-2, доп. 3-4</w:t>
            </w:r>
          </w:p>
          <w:p w14:paraId="779DEC36" w14:textId="2848BEAE" w:rsidR="00BE4106" w:rsidRPr="00BE4106" w:rsidRDefault="00D93BCB" w:rsidP="00D93BCB">
            <w:pPr>
              <w:rPr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Раздел 9.</w:t>
            </w:r>
          </w:p>
        </w:tc>
        <w:tc>
          <w:tcPr>
            <w:tcW w:w="2186" w:type="dxa"/>
          </w:tcPr>
          <w:p w14:paraId="07451A2D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Мастер-класс от представителей органов государственного власти и местного самоуправления.</w:t>
            </w:r>
          </w:p>
          <w:p w14:paraId="0109E2B4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734AC943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Дискуссия </w:t>
            </w:r>
          </w:p>
          <w:p w14:paraId="1718003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007BC344" w14:textId="247A6A19" w:rsidR="00BE4106" w:rsidRPr="00BE4106" w:rsidRDefault="00BE4106" w:rsidP="00BE4106">
            <w:pPr>
              <w:rPr>
                <w:sz w:val="24"/>
                <w:szCs w:val="24"/>
              </w:rPr>
            </w:pPr>
          </w:p>
        </w:tc>
      </w:tr>
      <w:tr w:rsidR="00BE4106" w14:paraId="7707771A" w14:textId="77777777" w:rsidTr="00BE4106">
        <w:tc>
          <w:tcPr>
            <w:tcW w:w="2150" w:type="dxa"/>
          </w:tcPr>
          <w:p w14:paraId="367BB10D" w14:textId="3E3F4082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5859" w:type="dxa"/>
          </w:tcPr>
          <w:p w14:paraId="1535B4C3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      </w:r>
          </w:p>
          <w:p w14:paraId="486467B1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Научные журналы, в которых студенты могут разместить результаты своих научных исследований.</w:t>
            </w:r>
          </w:p>
          <w:p w14:paraId="4EEADCBF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Мероприятия в органах государственной власти и местного самоуправления, подготовка к ним, выступление или участие в дискуссии.</w:t>
            </w:r>
          </w:p>
          <w:p w14:paraId="2323775C" w14:textId="77777777" w:rsidR="00BE4106" w:rsidRPr="00BE4106" w:rsidRDefault="00BE4106" w:rsidP="00BE4106">
            <w:pPr>
              <w:tabs>
                <w:tab w:val="left" w:pos="0"/>
              </w:tabs>
              <w:ind w:right="132" w:firstLine="317"/>
              <w:jc w:val="both"/>
              <w:rPr>
                <w:i/>
                <w:sz w:val="24"/>
                <w:szCs w:val="24"/>
              </w:rPr>
            </w:pPr>
          </w:p>
          <w:p w14:paraId="22A6D473" w14:textId="77777777" w:rsidR="00BE4106" w:rsidRPr="00BE4106" w:rsidRDefault="00BE4106" w:rsidP="00BE4106">
            <w:pPr>
              <w:tabs>
                <w:tab w:val="left" w:pos="0"/>
              </w:tabs>
              <w:ind w:right="132" w:firstLine="317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Организация обсуждения в формате World cafe по теме «Роль научных достижений в будущей профессиональной деятельности»</w:t>
            </w:r>
          </w:p>
          <w:p w14:paraId="7530F2F3" w14:textId="77777777" w:rsidR="00BE4106" w:rsidRPr="00BE4106" w:rsidRDefault="00BE4106" w:rsidP="00BE4106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</w:p>
          <w:p w14:paraId="71E556CD" w14:textId="77777777" w:rsidR="00BE4106" w:rsidRPr="00BE4106" w:rsidRDefault="00BE4106" w:rsidP="00BE4106">
            <w:pPr>
              <w:tabs>
                <w:tab w:val="left" w:pos="0"/>
              </w:tabs>
              <w:ind w:right="132"/>
              <w:jc w:val="both"/>
              <w:rPr>
                <w:b/>
                <w:i/>
                <w:sz w:val="24"/>
                <w:szCs w:val="24"/>
              </w:rPr>
            </w:pPr>
            <w:r w:rsidRPr="00BE4106"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14:paraId="063FE080" w14:textId="4864AAEC" w:rsidR="00BE4106" w:rsidRPr="00BE4106" w:rsidRDefault="00BE4106" w:rsidP="00BE4106">
            <w:pPr>
              <w:tabs>
                <w:tab w:val="left" w:pos="0"/>
              </w:tabs>
              <w:ind w:right="132"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 xml:space="preserve">Раздел 8: </w:t>
            </w:r>
            <w:r w:rsidR="00D93BCB">
              <w:rPr>
                <w:i/>
                <w:sz w:val="24"/>
                <w:szCs w:val="24"/>
              </w:rPr>
              <w:t>1-9, осн. 1-2, доп. 3-4</w:t>
            </w:r>
          </w:p>
          <w:p w14:paraId="42441298" w14:textId="5B9442E0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t>Раздел 9.</w:t>
            </w:r>
          </w:p>
        </w:tc>
        <w:tc>
          <w:tcPr>
            <w:tcW w:w="2186" w:type="dxa"/>
          </w:tcPr>
          <w:p w14:paraId="78C4E2D9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bCs/>
                <w:sz w:val="24"/>
                <w:szCs w:val="24"/>
              </w:rPr>
              <w:t>Сфокусированное неформальное обсуждение в формате World cafe</w:t>
            </w:r>
          </w:p>
          <w:p w14:paraId="343F97EB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06B3DA3B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bCs/>
                <w:sz w:val="24"/>
                <w:szCs w:val="24"/>
              </w:rPr>
              <w:t>Формирование шаблона резюме и портфолио для занятия желаемой должности с целью последующего его наполнения.</w:t>
            </w:r>
          </w:p>
          <w:p w14:paraId="3CC7C454" w14:textId="77777777" w:rsidR="00BE4106" w:rsidRPr="00BE4106" w:rsidRDefault="00BE4106" w:rsidP="00BE4106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488A2703" w14:textId="56C39B83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bCs/>
                <w:sz w:val="24"/>
                <w:szCs w:val="24"/>
              </w:rPr>
              <w:t>Проработка вопросов для участия в мероприятиях в органах власти.</w:t>
            </w:r>
          </w:p>
        </w:tc>
      </w:tr>
    </w:tbl>
    <w:p w14:paraId="71BA2C67" w14:textId="77777777" w:rsidR="00E1280E" w:rsidRDefault="00E1280E" w:rsidP="002D57B2">
      <w:pPr>
        <w:rPr>
          <w:sz w:val="28"/>
          <w:szCs w:val="28"/>
        </w:rPr>
      </w:pPr>
    </w:p>
    <w:p w14:paraId="0E46577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148523691"/>
      <w:r w:rsidRPr="002D57B2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B96475F" w14:textId="77777777" w:rsidR="00E1280E" w:rsidRPr="002D57B2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Toc148523692"/>
      <w:r w:rsidRPr="002D57B2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581576A7" w14:textId="599F0F1D" w:rsidR="00E1280E" w:rsidRDefault="00E1280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E1280E" w14:paraId="7AEB7DA6" w14:textId="77777777" w:rsidTr="00C94208">
        <w:tc>
          <w:tcPr>
            <w:tcW w:w="1266" w:type="pct"/>
            <w:shd w:val="clear" w:color="auto" w:fill="auto"/>
          </w:tcPr>
          <w:p w14:paraId="4A75BC1C" w14:textId="77777777" w:rsidR="00E1280E" w:rsidRDefault="000B38AB" w:rsidP="002D57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1BE570A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1E1DDE72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E4106" w14:paraId="6AB3B86B" w14:textId="77777777" w:rsidTr="00C94208">
        <w:tc>
          <w:tcPr>
            <w:tcW w:w="1266" w:type="pct"/>
            <w:shd w:val="clear" w:color="auto" w:fill="auto"/>
          </w:tcPr>
          <w:p w14:paraId="37403906" w14:textId="182A5079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2000" w:type="pct"/>
            <w:shd w:val="clear" w:color="auto" w:fill="auto"/>
          </w:tcPr>
          <w:p w14:paraId="6F37A4FE" w14:textId="77777777" w:rsidR="00BE4106" w:rsidRPr="00BE4106" w:rsidRDefault="00BE4106" w:rsidP="00BE4106">
            <w:pPr>
              <w:ind w:firstLine="175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Роль дисциплины в формировании  представлений о будущей профессиональней деятельности,  индивидуализации траектории обучения.</w:t>
            </w:r>
          </w:p>
          <w:p w14:paraId="35D86E6D" w14:textId="44C1A407" w:rsidR="00BE4106" w:rsidRPr="00BE4106" w:rsidRDefault="00BE4106" w:rsidP="00BE4106">
            <w:pPr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Формирование патриотических основ воспитания будущих государственных и муниципальных служащих.</w:t>
            </w:r>
          </w:p>
        </w:tc>
        <w:tc>
          <w:tcPr>
            <w:tcW w:w="1734" w:type="pct"/>
          </w:tcPr>
          <w:p w14:paraId="4BAF273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Формирование индивидуальной траектории обучения (дисциплины по выборы, тренинги, курсы и пр.) </w:t>
            </w:r>
          </w:p>
          <w:p w14:paraId="4B111DDE" w14:textId="53BE6ED8" w:rsidR="00BE4106" w:rsidRPr="00BE4106" w:rsidRDefault="00BE4106" w:rsidP="00BE4106">
            <w:pPr>
              <w:rPr>
                <w:bCs/>
                <w:sz w:val="24"/>
                <w:szCs w:val="24"/>
              </w:rPr>
            </w:pPr>
          </w:p>
        </w:tc>
      </w:tr>
      <w:tr w:rsidR="00BE4106" w14:paraId="45817825" w14:textId="77777777" w:rsidTr="00C94208">
        <w:tc>
          <w:tcPr>
            <w:tcW w:w="1266" w:type="pct"/>
            <w:shd w:val="clear" w:color="auto" w:fill="auto"/>
          </w:tcPr>
          <w:p w14:paraId="0BB6DADC" w14:textId="435FF04A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2000" w:type="pct"/>
            <w:shd w:val="clear" w:color="auto" w:fill="auto"/>
          </w:tcPr>
          <w:p w14:paraId="49AAFA24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</w:t>
            </w:r>
          </w:p>
          <w:p w14:paraId="3F4B0408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Система межведомственного электронного взаимодействия (СМЭВ).</w:t>
            </w:r>
          </w:p>
          <w:p w14:paraId="00F6D250" w14:textId="3BE66F4A" w:rsidR="00BE4106" w:rsidRPr="00BE4106" w:rsidRDefault="00BE4106" w:rsidP="00BE4106">
            <w:pPr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Приоритеты и перспективные задачи в области государственного и муниципального управления.</w:t>
            </w:r>
          </w:p>
        </w:tc>
        <w:tc>
          <w:tcPr>
            <w:tcW w:w="1734" w:type="pct"/>
          </w:tcPr>
          <w:p w14:paraId="7647455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Подготовка к дискуссии по заданным темам.</w:t>
            </w:r>
          </w:p>
          <w:p w14:paraId="273AF816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1C4C3EBC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 основе квалификационных требований сформировать необходимые компетенции для желаемой должности.</w:t>
            </w:r>
          </w:p>
          <w:p w14:paraId="340F648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4D8F50CD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Ознакомится с работой технологического портала СМЭВ.</w:t>
            </w:r>
          </w:p>
          <w:p w14:paraId="0E1B9B32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541D9505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Пройти обучающие электронные курсы на ГосТех </w:t>
            </w:r>
            <w:hyperlink r:id="rId8" w:history="1">
              <w:r w:rsidRPr="00BE4106">
                <w:rPr>
                  <w:rStyle w:val="a9"/>
                  <w:rFonts w:eastAsia="Arial"/>
                  <w:sz w:val="24"/>
                  <w:szCs w:val="24"/>
                </w:rPr>
                <w:t>https://platform.gov.ru/study/</w:t>
              </w:r>
            </w:hyperlink>
          </w:p>
          <w:p w14:paraId="17EEF6DF" w14:textId="12482F32" w:rsidR="00BE4106" w:rsidRPr="00BE4106" w:rsidRDefault="00BE4106" w:rsidP="00BE4106">
            <w:pPr>
              <w:rPr>
                <w:b/>
                <w:sz w:val="24"/>
                <w:szCs w:val="24"/>
              </w:rPr>
            </w:pPr>
          </w:p>
        </w:tc>
      </w:tr>
      <w:tr w:rsidR="00BE4106" w14:paraId="714006C7" w14:textId="77777777" w:rsidTr="00C94208">
        <w:tc>
          <w:tcPr>
            <w:tcW w:w="1266" w:type="pct"/>
            <w:shd w:val="clear" w:color="auto" w:fill="auto"/>
          </w:tcPr>
          <w:p w14:paraId="47628B47" w14:textId="022423E7" w:rsidR="00BE4106" w:rsidRPr="00BE4106" w:rsidRDefault="00BE4106" w:rsidP="00BE4106">
            <w:pPr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2000" w:type="pct"/>
            <w:shd w:val="clear" w:color="auto" w:fill="auto"/>
          </w:tcPr>
          <w:p w14:paraId="7C9124F4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Научные школы и традиции выпускающей кафедры «Государственное и муниципальное управление»</w:t>
            </w:r>
          </w:p>
          <w:p w14:paraId="6743AA63" w14:textId="77777777" w:rsidR="00BE4106" w:rsidRPr="00BE4106" w:rsidRDefault="00BE4106" w:rsidP="00BE4106">
            <w:pPr>
              <w:ind w:firstLine="317"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      </w:r>
          </w:p>
          <w:p w14:paraId="2A85EBB3" w14:textId="29EC7AA6" w:rsidR="00BE4106" w:rsidRPr="00BE4106" w:rsidRDefault="00BE4106" w:rsidP="00BE4106">
            <w:pPr>
              <w:jc w:val="both"/>
              <w:rPr>
                <w:bCs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Особенности ГиМУ как исследовательской (научной) области. Характеристика исследовательской (научной) области государственного  и муниципального управления.  Отличие аналитических работ от научных исследований в </w:t>
            </w:r>
            <w:r w:rsidRPr="00BE4106">
              <w:rPr>
                <w:sz w:val="24"/>
                <w:szCs w:val="24"/>
              </w:rPr>
              <w:lastRenderedPageBreak/>
              <w:t>области ГиМУ. Перечень предметных полей ГиМУ и его эволюция. Особенности подготовки научных статей и презентаций выступлений.</w:t>
            </w:r>
          </w:p>
        </w:tc>
        <w:tc>
          <w:tcPr>
            <w:tcW w:w="1734" w:type="pct"/>
          </w:tcPr>
          <w:p w14:paraId="13A5CCB8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Подготовка к опросу и проведению world café по предложенным темам.</w:t>
            </w:r>
          </w:p>
          <w:p w14:paraId="5AAB5CA0" w14:textId="77777777" w:rsidR="00BE4106" w:rsidRPr="00BE4106" w:rsidRDefault="00BE4106" w:rsidP="00BE4106">
            <w:pPr>
              <w:keepNext/>
              <w:jc w:val="both"/>
              <w:rPr>
                <w:sz w:val="24"/>
                <w:szCs w:val="24"/>
              </w:rPr>
            </w:pPr>
          </w:p>
          <w:p w14:paraId="6EB001C0" w14:textId="7B0D3F49" w:rsidR="00BE4106" w:rsidRPr="00BE4106" w:rsidRDefault="00BE4106" w:rsidP="00BE4106">
            <w:pPr>
              <w:rPr>
                <w:b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Подготовить перечень ссылок на основные источники, необходимых для проведения научных исследований в области ГиМУ.</w:t>
            </w:r>
          </w:p>
        </w:tc>
      </w:tr>
    </w:tbl>
    <w:p w14:paraId="204497C8" w14:textId="77777777" w:rsidR="00C94208" w:rsidRDefault="00C94208" w:rsidP="00C94208">
      <w:pPr>
        <w:rPr>
          <w:b/>
          <w:sz w:val="28"/>
          <w:szCs w:val="28"/>
        </w:rPr>
      </w:pPr>
      <w:bookmarkStart w:id="11" w:name="_Toc148523693"/>
    </w:p>
    <w:p w14:paraId="31EA3490" w14:textId="7EC9D6DB" w:rsidR="00E1280E" w:rsidRPr="002D57B2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7B2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1"/>
    </w:p>
    <w:p w14:paraId="06CF268A" w14:textId="77777777" w:rsidR="00BE4106" w:rsidRPr="00575EDF" w:rsidRDefault="00BE4106" w:rsidP="00BE4106">
      <w:pPr>
        <w:pStyle w:val="af7"/>
        <w:spacing w:line="360" w:lineRule="auto"/>
        <w:ind w:firstLine="709"/>
        <w:jc w:val="both"/>
        <w:rPr>
          <w:szCs w:val="28"/>
        </w:rPr>
      </w:pPr>
      <w:r w:rsidRPr="00575EDF">
        <w:rPr>
          <w:szCs w:val="28"/>
        </w:rPr>
        <w:t>Примерный перечень вопросов для самостоятельной проработки и обсуждения</w:t>
      </w:r>
    </w:p>
    <w:p w14:paraId="54064377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 xml:space="preserve">Формирует ли конкурентное преимущество выпускника проведение практики непосредственно у работодателя в ходе реализации образовательной программы? </w:t>
      </w:r>
    </w:p>
    <w:p w14:paraId="0F57031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Формы взаимодействия с выпускниками Финансового университета.</w:t>
      </w:r>
    </w:p>
    <w:p w14:paraId="181DB76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Ваши представления о возможностях трудоустройства выпускников направления подготовки «Государственное и муниципальное управление» в современных условиях?</w:t>
      </w:r>
    </w:p>
    <w:p w14:paraId="47110F61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Формы взаимодействия со стратегическими партнёрами программы.</w:t>
      </w:r>
    </w:p>
    <w:p w14:paraId="7487E1D7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Научные журналы, в которых могут публиковаться студенты по тематике «Государственное и монопольное управление».</w:t>
      </w:r>
    </w:p>
    <w:p w14:paraId="1BEFDAA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Охарактеризуйте возможности информационной поддержки со стороны Библиотечно-информационного комплекса Финуниверситета. Ресурсы, наиболее актуальные для студентов программы ГМУ.</w:t>
      </w:r>
    </w:p>
    <w:p w14:paraId="5BA3577C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Сформулируйте морально-нравственные характеристики государственного служащего.</w:t>
      </w:r>
    </w:p>
    <w:p w14:paraId="246019B3" w14:textId="77777777" w:rsidR="00BE4106" w:rsidRPr="00575EDF" w:rsidRDefault="00BE4106" w:rsidP="00BE4106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75EDF">
        <w:rPr>
          <w:rFonts w:eastAsia="Calibri"/>
          <w:sz w:val="28"/>
          <w:szCs w:val="28"/>
          <w:lang w:eastAsia="en-US"/>
        </w:rPr>
        <w:t>Охарактеризуйте исторические этапы, научные школы кафедры «Государственное и муниципальное управление».</w:t>
      </w:r>
    </w:p>
    <w:p w14:paraId="4E76F8D3" w14:textId="77777777" w:rsidR="00157D4B" w:rsidRDefault="00157D4B">
      <w:pPr>
        <w:pStyle w:val="af7"/>
        <w:ind w:firstLine="709"/>
        <w:jc w:val="both"/>
        <w:rPr>
          <w:b w:val="0"/>
          <w:szCs w:val="28"/>
        </w:rPr>
      </w:pPr>
    </w:p>
    <w:p w14:paraId="49CE07D0" w14:textId="1E19AE50" w:rsidR="00E1280E" w:rsidRDefault="000B38AB">
      <w:pPr>
        <w:pStyle w:val="af7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C94208">
        <w:rPr>
          <w:b w:val="0"/>
          <w:szCs w:val="28"/>
        </w:rPr>
        <w:t>.</w:t>
      </w:r>
    </w:p>
    <w:p w14:paraId="0931D2C7" w14:textId="77777777" w:rsidR="00C94208" w:rsidRDefault="00C94208">
      <w:pPr>
        <w:pStyle w:val="af7"/>
        <w:ind w:firstLine="709"/>
        <w:jc w:val="both"/>
        <w:rPr>
          <w:b w:val="0"/>
          <w:szCs w:val="28"/>
        </w:rPr>
      </w:pPr>
    </w:p>
    <w:p w14:paraId="4BB4FAD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148523694"/>
      <w:r w:rsidRPr="002D57B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14:paraId="79081DF0" w14:textId="4BD661D6" w:rsidR="00E1280E" w:rsidRDefault="000B38A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>
        <w:rPr>
          <w:sz w:val="28"/>
          <w:szCs w:val="28"/>
        </w:rPr>
        <w:lastRenderedPageBreak/>
        <w:t>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0D641F3" w14:textId="77777777" w:rsidR="00C44811" w:rsidRPr="00B66E01" w:rsidRDefault="00C44811" w:rsidP="00C44811">
      <w:pPr>
        <w:ind w:firstLine="709"/>
        <w:jc w:val="center"/>
        <w:rPr>
          <w:b/>
          <w:bCs/>
          <w:sz w:val="28"/>
          <w:szCs w:val="28"/>
        </w:rPr>
      </w:pPr>
      <w:r w:rsidRPr="00B66E01">
        <w:rPr>
          <w:b/>
          <w:bCs/>
          <w:sz w:val="28"/>
          <w:szCs w:val="28"/>
        </w:rPr>
        <w:t>Примерный перечень вопросов для подготовки к зачету:</w:t>
      </w:r>
    </w:p>
    <w:p w14:paraId="0DAF9AB9" w14:textId="6A435BD5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Характеристика образовательной программы «Государственное и муниципальное управление». Получаемые компетенции.</w:t>
      </w:r>
    </w:p>
    <w:p w14:paraId="24CF6128" w14:textId="596A126F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Характеристика, области и объекты профессиональной деятельности выпускника по направлению подготовки «Государственное и муниципальное управление».</w:t>
      </w:r>
    </w:p>
    <w:p w14:paraId="42CF0CF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Этика и внешний вид государственного служащего. Основы, закладываемые в Финуниверситете.</w:t>
      </w:r>
    </w:p>
    <w:p w14:paraId="1C31BDAC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Стратегические партнёры образовательной программы. Формы взаимодействия с ними.</w:t>
      </w:r>
    </w:p>
    <w:p w14:paraId="3B4623B6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Информационные базы и программные продукты, доступные студентам Финуниверситета для образовательной и научной деятельности.</w:t>
      </w:r>
    </w:p>
    <w:p w14:paraId="0CD4C7C0" w14:textId="2F7B3109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Организация научно-исследовательской работы студентов. Традиционные научные конкурсы и мероприятия для обучающихся по направлению подготовки «Государственное и муниципальное управление».</w:t>
      </w:r>
    </w:p>
    <w:p w14:paraId="59FFC0ED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Возможности профессионального развития, которые даёт обучение в магистратуре. </w:t>
      </w:r>
    </w:p>
    <w:p w14:paraId="43993C6F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Актуальные тематики научно-исследовательской работы в области ГиМУ.</w:t>
      </w:r>
    </w:p>
    <w:p w14:paraId="68B03D39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Научные школы, выдающиеся выпускники и их вклад в развитие Российской Федерации в области ГиМУ.</w:t>
      </w:r>
    </w:p>
    <w:p w14:paraId="4C2997D0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Квалификационные требования к претендентам на должность государственного служащего.</w:t>
      </w:r>
    </w:p>
    <w:p w14:paraId="72B1D3D0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Особенности деятельности органов местного самоуправления, специфика решаемых вопросов.</w:t>
      </w:r>
    </w:p>
    <w:p w14:paraId="2B17B6D1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Формы и программы патриотического воспитания будущих государственных и муниципальных служащих.</w:t>
      </w:r>
    </w:p>
    <w:p w14:paraId="47CD4B43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Морально-этическими ценностями государственного служащего.</w:t>
      </w:r>
    </w:p>
    <w:p w14:paraId="29CD334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lastRenderedPageBreak/>
        <w:t>Научные журналы по проблематике государственного и муниципального управления.</w:t>
      </w:r>
    </w:p>
    <w:p w14:paraId="40357194" w14:textId="5344F444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 xml:space="preserve">Характеристика исследовательской области государственного и муниципального управления.  </w:t>
      </w:r>
    </w:p>
    <w:p w14:paraId="5D53107B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Традиционные научные мероприятия для студентов направления подготовки «Государственное и муниципальное управление».</w:t>
      </w:r>
    </w:p>
    <w:p w14:paraId="56AC3718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Приоритетные направления профессионального развития государственных гражданских и муниципальных служащих.</w:t>
      </w:r>
    </w:p>
    <w:p w14:paraId="27CA6997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Разделение властей по уровням и ветвям власти.</w:t>
      </w:r>
    </w:p>
    <w:p w14:paraId="1B417F7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Базовые качества специалиста в области государственного и муниципального управления.</w:t>
      </w:r>
    </w:p>
    <w:p w14:paraId="3AC438F2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Ключевые проекты в сфере регулирования цифровой экономики.</w:t>
      </w:r>
    </w:p>
    <w:p w14:paraId="14C97CA6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Задачи нормативного регулирования цифровой среды.</w:t>
      </w:r>
    </w:p>
    <w:p w14:paraId="10BFB2E4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Роль единой цифровой платформы «ГосТех» в деятельности федеральных и региональных органов власти.</w:t>
      </w:r>
    </w:p>
    <w:p w14:paraId="253E8C5A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ФГИС «ЕИП НСУД» в инфраструктуре электронного правительства.</w:t>
      </w:r>
    </w:p>
    <w:p w14:paraId="6B9B2306" w14:textId="77777777" w:rsidR="00BE4106" w:rsidRPr="00575EDF" w:rsidRDefault="00BE4106" w:rsidP="00BE4106">
      <w:pPr>
        <w:pStyle w:val="p10"/>
        <w:numPr>
          <w:ilvl w:val="3"/>
          <w:numId w:val="1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5EDF">
        <w:rPr>
          <w:sz w:val="28"/>
          <w:szCs w:val="28"/>
        </w:rPr>
        <w:t>Управление документами в системе электронного документооборота.</w:t>
      </w:r>
    </w:p>
    <w:p w14:paraId="5EDC9F40" w14:textId="0CD9CA3F" w:rsidR="00C44811" w:rsidRDefault="00C44811">
      <w:pPr>
        <w:widowControl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FEB2AEE" w14:textId="77777777" w:rsidR="00C44811" w:rsidRDefault="00C44811">
      <w:pPr>
        <w:jc w:val="both"/>
        <w:rPr>
          <w:sz w:val="28"/>
          <w:szCs w:val="28"/>
        </w:rPr>
        <w:sectPr w:rsidR="00C44811" w:rsidSect="002D57B2"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f4"/>
        <w:tblW w:w="14879" w:type="dxa"/>
        <w:tblLook w:val="04A0" w:firstRow="1" w:lastRow="0" w:firstColumn="1" w:lastColumn="0" w:noHBand="0" w:noVBand="1"/>
      </w:tblPr>
      <w:tblGrid>
        <w:gridCol w:w="2736"/>
        <w:gridCol w:w="3615"/>
        <w:gridCol w:w="3330"/>
        <w:gridCol w:w="5198"/>
      </w:tblGrid>
      <w:tr w:rsidR="00E1280E" w:rsidRPr="00A64628" w14:paraId="30FF16AA" w14:textId="77777777" w:rsidTr="00BE4106">
        <w:tc>
          <w:tcPr>
            <w:tcW w:w="2306" w:type="dxa"/>
          </w:tcPr>
          <w:p w14:paraId="37ABBB44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3759" w:type="dxa"/>
          </w:tcPr>
          <w:p w14:paraId="523C0203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426" w:type="dxa"/>
          </w:tcPr>
          <w:p w14:paraId="6326038E" w14:textId="7B5B852B" w:rsidR="00E1280E" w:rsidRPr="00A64628" w:rsidRDefault="00A646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</w:t>
            </w:r>
            <w:r w:rsidR="000B38AB" w:rsidRPr="00A64628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5388" w:type="dxa"/>
          </w:tcPr>
          <w:p w14:paraId="44634FF4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BE4106" w14:paraId="1B70CB64" w14:textId="77777777" w:rsidTr="00BE4106">
        <w:tc>
          <w:tcPr>
            <w:tcW w:w="2306" w:type="dxa"/>
            <w:vMerge w:val="restart"/>
          </w:tcPr>
          <w:p w14:paraId="45153520" w14:textId="499DF23B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 </w:t>
            </w:r>
            <w:r w:rsidRPr="00A93AAF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3759" w:type="dxa"/>
          </w:tcPr>
          <w:p w14:paraId="59A3DD65" w14:textId="11C11D6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1. </w:t>
            </w:r>
            <w:r w:rsidRPr="00A93AAF">
              <w:rPr>
                <w:bCs/>
                <w:sz w:val="24"/>
                <w:szCs w:val="24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426" w:type="dxa"/>
          </w:tcPr>
          <w:p w14:paraId="3891B25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87376B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ресурсы, представляющие информацию о государственной и муниципальной службе, </w:t>
            </w:r>
          </w:p>
          <w:p w14:paraId="109F2746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функционал официального интернет-портала правовой информации;</w:t>
            </w:r>
          </w:p>
          <w:p w14:paraId="44B27083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федеральные государственные информационные системы в инфраструктуре электронного правительства;</w:t>
            </w:r>
          </w:p>
          <w:p w14:paraId="0C93216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14:paraId="0374BDF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14:paraId="30A86EE5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48B3099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как государственные информационные системы, так и те, доступ к которым предоставляет Финансовый университет;</w:t>
            </w:r>
          </w:p>
          <w:p w14:paraId="7E71648C" w14:textId="17834A0F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решать стандартные коммуникативные   задачи,  применять информационные технологии при анализе и </w:t>
            </w:r>
            <w:r w:rsidRPr="00A93AAF">
              <w:rPr>
                <w:sz w:val="24"/>
                <w:szCs w:val="24"/>
              </w:rPr>
              <w:lastRenderedPageBreak/>
              <w:t>обработке данных.</w:t>
            </w:r>
          </w:p>
        </w:tc>
        <w:tc>
          <w:tcPr>
            <w:tcW w:w="5388" w:type="dxa"/>
          </w:tcPr>
          <w:p w14:paraId="5F2B4E89" w14:textId="5F84AEC5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Задание 1. По данным портала Госслужбы составьте таблицы и диаграммы по численности укомплектованность должностей гражданских служащих федеральных государственных органов, и резерв управленческих кадров на федеральном и региональном уровне. Сделайте свои выводы.</w:t>
            </w:r>
          </w:p>
        </w:tc>
      </w:tr>
      <w:tr w:rsidR="00BE4106" w14:paraId="1D097FCE" w14:textId="77777777" w:rsidTr="00BE4106">
        <w:tc>
          <w:tcPr>
            <w:tcW w:w="2306" w:type="dxa"/>
            <w:vMerge/>
          </w:tcPr>
          <w:p w14:paraId="51378B33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5AE4157E" w14:textId="22BCEC61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3426" w:type="dxa"/>
          </w:tcPr>
          <w:p w14:paraId="44C5114A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57352BB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деловой переписки и речевого этикета;</w:t>
            </w:r>
          </w:p>
          <w:p w14:paraId="2DDB9BB2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14:paraId="5CF0D1A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делопроизводства в органах государственной власти, органах местного самоуправления</w:t>
            </w:r>
          </w:p>
          <w:p w14:paraId="1DA8EE22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74C453B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вести деловую переписку в соответствии с правилами делопроизводства в государственных органах;</w:t>
            </w:r>
            <w:r w:rsidRPr="00A93AAF">
              <w:rPr>
                <w:i/>
                <w:sz w:val="24"/>
                <w:szCs w:val="24"/>
              </w:rPr>
              <w:t xml:space="preserve"> </w:t>
            </w:r>
          </w:p>
          <w:p w14:paraId="2ACD34C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выстраивать диалог по правилам речевого этикета;</w:t>
            </w:r>
          </w:p>
          <w:p w14:paraId="7B19672D" w14:textId="1D6E9C46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пользоваться технологическим порталом СМЭВ</w:t>
            </w:r>
          </w:p>
        </w:tc>
        <w:tc>
          <w:tcPr>
            <w:tcW w:w="5388" w:type="dxa"/>
          </w:tcPr>
          <w:p w14:paraId="1898127A" w14:textId="5ED26384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Задание 2. На основе информации, содержащейся на странице библиотечно-информационного комплекса Финуниверситета составьте перечень ресурсов, наиболее подходящий по контенту для осуществления образовательной и научно-исследовательской деятельности студентов направления подготовки ГМУ.</w:t>
            </w:r>
          </w:p>
        </w:tc>
      </w:tr>
      <w:tr w:rsidR="00BE4106" w14:paraId="5A21D15A" w14:textId="77777777" w:rsidTr="00BE4106">
        <w:tc>
          <w:tcPr>
            <w:tcW w:w="2306" w:type="dxa"/>
            <w:vMerge/>
          </w:tcPr>
          <w:p w14:paraId="1078BF21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03491ECC" w14:textId="376DE513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3. Ведет деловые переговоры на </w:t>
            </w:r>
            <w:r w:rsidRPr="00A93AAF">
              <w:rPr>
                <w:bCs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3426" w:type="dxa"/>
          </w:tcPr>
          <w:p w14:paraId="0DF9D3D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4415D1D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законодательство Российской Федерации о государственном языке;</w:t>
            </w:r>
          </w:p>
          <w:p w14:paraId="1A9DF23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сферы использования государственного языка;</w:t>
            </w:r>
          </w:p>
          <w:p w14:paraId="3862B353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правила русского языка;</w:t>
            </w:r>
          </w:p>
          <w:p w14:paraId="3D86549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и формы ведения переговоров;</w:t>
            </w:r>
          </w:p>
          <w:p w14:paraId="6567EBB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lastRenderedPageBreak/>
              <w:t>- методы урегулирования споров.</w:t>
            </w:r>
          </w:p>
          <w:p w14:paraId="5ECB850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0BC4A4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27B01C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использовать правила русского языка в устой и письменной речи;</w:t>
            </w:r>
          </w:p>
          <w:p w14:paraId="140003AA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следовать в профессиональной деятельности требованиям законодательства о государственном языке;</w:t>
            </w:r>
          </w:p>
          <w:p w14:paraId="272F285D" w14:textId="5F995876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 межведомственные коммуникации,     вести процесс рациональных  переговоров,  сглаживать конфликтные ситуации.</w:t>
            </w:r>
          </w:p>
        </w:tc>
        <w:tc>
          <w:tcPr>
            <w:tcW w:w="5388" w:type="dxa"/>
          </w:tcPr>
          <w:p w14:paraId="008328F8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Задание 3. Составление и ответ на обращения граждан.</w:t>
            </w:r>
          </w:p>
          <w:p w14:paraId="572C50BA" w14:textId="42C75CCE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В малых группах составьте обращение в орган местного самоуправления по проблемному вопросу в выбранном муниципальном образовании. Обменяйтесь с другой малой группой обращениями и от лица получателя (органа местного самоуправления) проанализируйте обращения на предмет </w:t>
            </w:r>
            <w:r w:rsidRPr="00BE4106">
              <w:rPr>
                <w:sz w:val="24"/>
                <w:szCs w:val="24"/>
              </w:rPr>
              <w:lastRenderedPageBreak/>
              <w:t>соответствия правовым, лексическим и грамматическим нормам.</w:t>
            </w:r>
          </w:p>
        </w:tc>
      </w:tr>
      <w:tr w:rsidR="00BE4106" w14:paraId="446EEA1D" w14:textId="77777777" w:rsidTr="00BE4106">
        <w:tc>
          <w:tcPr>
            <w:tcW w:w="2306" w:type="dxa"/>
            <w:vMerge/>
          </w:tcPr>
          <w:p w14:paraId="11377771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17EDEA6B" w14:textId="18E3A08E" w:rsidR="00BE4106" w:rsidRPr="008A4A38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4. Использует лексико-грамматические и стилистические ресурсы </w:t>
            </w:r>
            <w:r w:rsidRPr="00A93AAF">
              <w:rPr>
                <w:bCs/>
                <w:sz w:val="24"/>
                <w:szCs w:val="24"/>
              </w:rPr>
              <w:t>на государственном языке Российской Федерации</w:t>
            </w:r>
            <w:r w:rsidRPr="00A93AAF">
              <w:rPr>
                <w:sz w:val="24"/>
                <w:szCs w:val="24"/>
              </w:rPr>
              <w:t xml:space="preserve"> в зависимости от решаемой коммуникативной, в том числе профессиональной  задачи.</w:t>
            </w:r>
          </w:p>
        </w:tc>
        <w:tc>
          <w:tcPr>
            <w:tcW w:w="3426" w:type="dxa"/>
          </w:tcPr>
          <w:p w14:paraId="6F931A76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796B078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лексико-грамматические и стилистические ресурсы;</w:t>
            </w:r>
          </w:p>
          <w:p w14:paraId="1A0C4D77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наиболее часто встречающиеся ошибки при выстраивании коммуникаций;</w:t>
            </w:r>
          </w:p>
          <w:p w14:paraId="6504811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методы осуществления коммуникаций в системе государственного и муниципального управления.</w:t>
            </w:r>
          </w:p>
          <w:p w14:paraId="78D9CF75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56F8B5D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выявлять особенности целевой аудитории для корректного применения лексико-грамматических и стилистических ресурсов для </w:t>
            </w:r>
            <w:r w:rsidRPr="00A93AAF">
              <w:rPr>
                <w:sz w:val="24"/>
                <w:szCs w:val="24"/>
              </w:rPr>
              <w:lastRenderedPageBreak/>
              <w:t>выстраивания коммуникаций;</w:t>
            </w:r>
          </w:p>
          <w:p w14:paraId="1D46BF79" w14:textId="1E65AA97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осуществлять коммуникационный     процесс     на профессиональном, стилистически правильно выстроенном языке.</w:t>
            </w:r>
          </w:p>
        </w:tc>
        <w:tc>
          <w:tcPr>
            <w:tcW w:w="5388" w:type="dxa"/>
          </w:tcPr>
          <w:p w14:paraId="75F740A3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 xml:space="preserve">Задание 4. В соответствии с Федеральным законом от 1 июня 2005 г. № 53-ФЗ «О государственном языке Российской Федерации» при использовании русского языка как государственного языка Российской Федерации не допускается использование слов и выражений, не соответствующих нормам современного русского литературного языка (в том числе нецензурной брани), за исключением иностранных слов, не имеющих общеупотребительных аналогов в русском языке. </w:t>
            </w:r>
          </w:p>
          <w:p w14:paraId="2977B2E3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Язык для госслужащего - это инструмент его профессиональной деятельности, и чем он совершеннее, тем эффективнее труд чиновника. От культуры служебных отношений, которую </w:t>
            </w:r>
            <w:r w:rsidRPr="00BE4106">
              <w:rPr>
                <w:sz w:val="24"/>
                <w:szCs w:val="24"/>
              </w:rPr>
              <w:lastRenderedPageBreak/>
              <w:t xml:space="preserve">демонстрирует чиновник, зависят его авторитет и имидж. В последние годы значительно снизилась планка культуры общения в государственных институтах, в сфере управления. В повседневное деловое общение и в публичные выступления некоторых ораторов проникли слова из молодежного сленга, из уголовного жаргона. </w:t>
            </w:r>
          </w:p>
          <w:p w14:paraId="70168A19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Государственный институт русского языка им. А.С. Пушкина вместе с Минкомсвязи России провел анализ грамотности публичных речей чиновников. </w:t>
            </w:r>
          </w:p>
          <w:p w14:paraId="2BBCE6E8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Как отмечают авторы исследования, речь чиновников в целом достаточно грамотна. Как правило, говорящие демонстрируют хороший лексический запас и уместно используют фразеологизмы. Тем не менее, типичные нарушения все же есть. </w:t>
            </w:r>
          </w:p>
          <w:p w14:paraId="08F315A5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Министры, например, часто забывают о лексической сочетаемости. Депутаты периодически ошибаются с ударениями и испытывают проблемы с произношением слов "беспрецедентно" и "инцидент". Представителям депутатского корпуса свойственно злоупотребление словами-паразитами. </w:t>
            </w:r>
          </w:p>
          <w:p w14:paraId="709219BB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Губернаторы иногда путаются в нормах лексического управления. А вот главам муниципальных образований надо подтянуть ударения и исправить ошибки в склонении числительных. </w:t>
            </w:r>
          </w:p>
          <w:p w14:paraId="3E2C4C10" w14:textId="2FF1FD04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Предложите свой комплекс мер по повышению уровня грамотности российских чиновников.</w:t>
            </w:r>
          </w:p>
        </w:tc>
      </w:tr>
      <w:tr w:rsidR="00BE4106" w14:paraId="4A39DE87" w14:textId="77777777" w:rsidTr="00BE4106">
        <w:tc>
          <w:tcPr>
            <w:tcW w:w="2306" w:type="dxa"/>
            <w:vMerge w:val="restart"/>
          </w:tcPr>
          <w:p w14:paraId="5AEBB53F" w14:textId="6359602E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ПКН-1 </w:t>
            </w:r>
            <w:r w:rsidRPr="00A93AAF">
              <w:rPr>
                <w:sz w:val="24"/>
                <w:szCs w:val="24"/>
              </w:rPr>
              <w:t xml:space="preserve">Способность </w:t>
            </w:r>
            <w:r w:rsidRPr="00A93AAF">
              <w:rPr>
                <w:sz w:val="24"/>
                <w:szCs w:val="24"/>
              </w:rPr>
              <w:lastRenderedPageBreak/>
              <w:t>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3759" w:type="dxa"/>
          </w:tcPr>
          <w:p w14:paraId="1F9508E1" w14:textId="7AE34835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lastRenderedPageBreak/>
              <w:t xml:space="preserve">1. Демонстрирует знания </w:t>
            </w:r>
            <w:r w:rsidRPr="00A93AAF">
              <w:rPr>
                <w:sz w:val="24"/>
                <w:szCs w:val="24"/>
              </w:rPr>
              <w:lastRenderedPageBreak/>
              <w:t>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3426" w:type="dxa"/>
          </w:tcPr>
          <w:p w14:paraId="7C5611E3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lastRenderedPageBreak/>
              <w:t>Знать:</w:t>
            </w:r>
          </w:p>
          <w:p w14:paraId="0CF91C64" w14:textId="77777777" w:rsidR="00BE4106" w:rsidRPr="00A93AAF" w:rsidRDefault="00BE4106" w:rsidP="00BE4106">
            <w:pPr>
              <w:pStyle w:val="1"/>
              <w:shd w:val="clear" w:color="auto" w:fill="FFFFFF"/>
              <w:spacing w:before="0" w:after="0"/>
              <w:textAlignment w:val="baseline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3A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нормативно-правовые основы и принципы конституционного   строя    и территориального устройства Российской Федерации </w:t>
            </w:r>
          </w:p>
          <w:p w14:paraId="4BC2E399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33827528" w14:textId="0EA23210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использовать знания нормативных правовых актов Российской Федерации в своей профессиональной деятельности</w:t>
            </w:r>
          </w:p>
        </w:tc>
        <w:tc>
          <w:tcPr>
            <w:tcW w:w="5388" w:type="dxa"/>
          </w:tcPr>
          <w:p w14:paraId="68DC77A7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 xml:space="preserve">Задание 1. </w:t>
            </w:r>
          </w:p>
          <w:p w14:paraId="2BDE02A2" w14:textId="77777777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Проанализировать реализацию основ конституционного строя Российской Федерации. Установите, есть ли в  главе 1 Конституции Российской Федерации нормы, имеющие исключительно декларативный характер?</w:t>
            </w:r>
          </w:p>
          <w:p w14:paraId="2ED55C12" w14:textId="6029EB09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2. </w:t>
            </w:r>
            <w:r w:rsidRPr="00BE4106">
              <w:rPr>
                <w:sz w:val="24"/>
                <w:szCs w:val="24"/>
              </w:rPr>
              <w:t>Установите положения Конституции Российской Федерации, закрепляющие ключевые положения о государственной и муниципальной службе. Какие характерные черты из установленных норм о государственной службе можно выделить?</w:t>
            </w:r>
          </w:p>
        </w:tc>
      </w:tr>
      <w:tr w:rsidR="00BE4106" w14:paraId="057CF8B2" w14:textId="77777777" w:rsidTr="00411504">
        <w:trPr>
          <w:trHeight w:val="1932"/>
        </w:trPr>
        <w:tc>
          <w:tcPr>
            <w:tcW w:w="2306" w:type="dxa"/>
            <w:vMerge/>
          </w:tcPr>
          <w:p w14:paraId="088C0F17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002B9CBB" w14:textId="7F673C3E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3426" w:type="dxa"/>
          </w:tcPr>
          <w:p w14:paraId="367F0BB6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42F12241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- основные права, свободы и обязанности человека и гражданина </w:t>
            </w:r>
          </w:p>
          <w:p w14:paraId="37BBE8FC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3EE5EF6D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i/>
                <w:sz w:val="24"/>
                <w:szCs w:val="24"/>
              </w:rPr>
              <w:t xml:space="preserve">- </w:t>
            </w:r>
            <w:r w:rsidRPr="00A93AAF">
              <w:rPr>
                <w:sz w:val="24"/>
                <w:szCs w:val="24"/>
              </w:rPr>
              <w:t>обеспечивать соблюдение прав, свобод и обязанностей человека и</w:t>
            </w:r>
          </w:p>
          <w:p w14:paraId="24286E54" w14:textId="161F074F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гражданина профессиональной деятельности</w:t>
            </w:r>
          </w:p>
        </w:tc>
        <w:tc>
          <w:tcPr>
            <w:tcW w:w="5388" w:type="dxa"/>
          </w:tcPr>
          <w:p w14:paraId="204BF021" w14:textId="1007A661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3</w:t>
            </w:r>
            <w:r w:rsidRPr="00BE4106">
              <w:rPr>
                <w:sz w:val="24"/>
                <w:szCs w:val="24"/>
              </w:rPr>
              <w:t>.</w:t>
            </w:r>
          </w:p>
          <w:p w14:paraId="1C47F6BC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Федеративное устройство РФ исходит из права народов на самоопределение. Данное право является одним из важнейших достижений современной демократии и относится к общепризнанным нормам международного права. Но, как и всякая юридическая норма, право на самоопределение может быть реализовано лишь при соблюдении определенных условий, закрепленных нормами международного права.</w:t>
            </w:r>
          </w:p>
          <w:p w14:paraId="5836142A" w14:textId="77777777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Когда право на самоопределение оправданно?</w:t>
            </w:r>
          </w:p>
          <w:p w14:paraId="72828033" w14:textId="1797FCB8" w:rsidR="00BE4106" w:rsidRPr="00BE4106" w:rsidRDefault="00BE4106" w:rsidP="00BE4106">
            <w:pPr>
              <w:tabs>
                <w:tab w:val="left" w:pos="1460"/>
              </w:tabs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4</w:t>
            </w:r>
            <w:r w:rsidRPr="00BE4106">
              <w:rPr>
                <w:sz w:val="24"/>
                <w:szCs w:val="24"/>
              </w:rPr>
              <w:t xml:space="preserve">. </w:t>
            </w:r>
          </w:p>
          <w:p w14:paraId="3E1D4F6E" w14:textId="137D1CA4" w:rsidR="00BE4106" w:rsidRPr="00860E4A" w:rsidRDefault="00BE4106" w:rsidP="00BE4106">
            <w:pPr>
              <w:tabs>
                <w:tab w:val="left" w:pos="1460"/>
              </w:tabs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Сформулируйте специфические «цифровые» причины и факторы возникновения рисков для прав граждан, безопасности общества и государства.</w:t>
            </w:r>
          </w:p>
        </w:tc>
      </w:tr>
      <w:tr w:rsidR="00BE4106" w14:paraId="27F4A8E8" w14:textId="77777777" w:rsidTr="00411504">
        <w:trPr>
          <w:trHeight w:val="1932"/>
        </w:trPr>
        <w:tc>
          <w:tcPr>
            <w:tcW w:w="2306" w:type="dxa"/>
            <w:vMerge w:val="restart"/>
          </w:tcPr>
          <w:p w14:paraId="0C71442A" w14:textId="3CE98A6E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ПКН-8 </w:t>
            </w:r>
            <w:r w:rsidRPr="00A93AAF">
              <w:rPr>
                <w:sz w:val="24"/>
                <w:szCs w:val="24"/>
              </w:rPr>
              <w:t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759" w:type="dxa"/>
          </w:tcPr>
          <w:p w14:paraId="751F6328" w14:textId="77777777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  <w:p w14:paraId="7050A6D1" w14:textId="2E96FB88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26" w:type="dxa"/>
          </w:tcPr>
          <w:p w14:paraId="176024F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5E770B1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17F2739D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теоретические и нормативные правовые основы обеспечения взаимодействия органов публичной власти с гражданами, коммерческими организациями, институтами гражданского общества, средствами массовой информации.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4A0F39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7336D89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1A2025B9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выстраивать межведомственные, внутриорганизационные и личностные коммуникации для достижения национальных целей;</w:t>
            </w:r>
          </w:p>
          <w:p w14:paraId="611C9C88" w14:textId="5E53F043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  <w:tc>
          <w:tcPr>
            <w:tcW w:w="5388" w:type="dxa"/>
          </w:tcPr>
          <w:p w14:paraId="794A83E9" w14:textId="77777777" w:rsidR="00BE4106" w:rsidRP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 xml:space="preserve">Задание 1. На основе Методики формирования и развития профессиональной культуры государственного органа определите ценности и миссия, принципы и правила поведения государственных гражданских служащих. </w:t>
            </w:r>
          </w:p>
          <w:p w14:paraId="370624E3" w14:textId="77777777" w:rsidR="00BE4106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Сформулируйте чаще всего встречающиеся нарушения указанных правил.</w:t>
            </w:r>
          </w:p>
          <w:p w14:paraId="21ADE9F2" w14:textId="73FCB71D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Задание 2. Смоделируйте конфликтную ситуацию на примере деятельности органа государственной власти и предложите варианты сглаживания смоделированного конфликта.</w:t>
            </w:r>
          </w:p>
        </w:tc>
      </w:tr>
      <w:tr w:rsidR="00BE4106" w14:paraId="265A23A3" w14:textId="77777777" w:rsidTr="00411504">
        <w:trPr>
          <w:trHeight w:val="1932"/>
        </w:trPr>
        <w:tc>
          <w:tcPr>
            <w:tcW w:w="2306" w:type="dxa"/>
            <w:vMerge/>
          </w:tcPr>
          <w:p w14:paraId="6857D31B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7F7A225C" w14:textId="77777777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2. 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  <w:p w14:paraId="0C4AA78D" w14:textId="77777777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26" w:type="dxa"/>
          </w:tcPr>
          <w:p w14:paraId="422E5714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06CF84D1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- основные функции и полномочия органов власти и управления при решении стратегических задач;</w:t>
            </w:r>
          </w:p>
          <w:p w14:paraId="622704A4" w14:textId="77777777" w:rsidR="00BE4106" w:rsidRPr="00A93AAF" w:rsidRDefault="00BE4106" w:rsidP="00BE4106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 xml:space="preserve">- </w:t>
            </w:r>
            <w:r w:rsidRPr="00A93AAF">
              <w:rPr>
                <w:rFonts w:ascii="TimesNewRomanPSMT" w:hAnsi="TimesNewRomanPSMT"/>
              </w:rPr>
              <w:t>формы, методы и направления коммуникаций и обеспечения взаимодействия органов публичной власти со всеми заинтересованными сторонами;</w:t>
            </w:r>
          </w:p>
          <w:p w14:paraId="0DE9E2B2" w14:textId="77777777" w:rsidR="00BE4106" w:rsidRPr="00A93AAF" w:rsidRDefault="00BE4106" w:rsidP="00BE4106">
            <w:pPr>
              <w:pStyle w:val="aff"/>
              <w:shd w:val="clear" w:color="auto" w:fill="FFFFFF"/>
              <w:rPr>
                <w:rFonts w:ascii="TimesNewRomanPSMT" w:hAnsi="TimesNewRomanPSMT"/>
              </w:rPr>
            </w:pPr>
            <w:r w:rsidRPr="00A93AAF">
              <w:t>- порядок принятия и согласования основных документов;</w:t>
            </w:r>
          </w:p>
          <w:p w14:paraId="60AA755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06649108" w14:textId="77777777" w:rsidR="00BE4106" w:rsidRPr="00A93AAF" w:rsidRDefault="00BE4106" w:rsidP="00BE4106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 формулировать критерии оценки направлений коммуникаций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 </w:t>
            </w:r>
          </w:p>
          <w:p w14:paraId="270A7F8D" w14:textId="5B1C8E23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- выявлять приоритетные направления межведомственных, внутриорганизационных и личностных коммуникаций, 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lastRenderedPageBreak/>
              <w:t>обеспечения взаимодействия органов государственной и муниципально</w:t>
            </w:r>
            <w:r w:rsidRPr="00A93AAF">
              <w:rPr>
                <w:rFonts w:ascii="TimesNewRomanPSMT" w:hAnsi="TimesNewRomanPSMT" w:hint="eastAsia"/>
                <w:sz w:val="24"/>
                <w:szCs w:val="24"/>
              </w:rPr>
              <w:t>й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 власти и управления со всеми заинтересованными сторонами. </w:t>
            </w:r>
          </w:p>
        </w:tc>
        <w:tc>
          <w:tcPr>
            <w:tcW w:w="5388" w:type="dxa"/>
          </w:tcPr>
          <w:p w14:paraId="58CC07F5" w14:textId="245C30DE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lastRenderedPageBreak/>
              <w:t>Задание 3. Обеспечение электронного межведомственного и внутриведомственного взаимодействия по вопросам кадровой работы – одна из задач создания Единой информационной системы управления кадровым составом государственной гражданской службы Российской Федерации. Проанализируйте функционал данной системы и схематично представьте межведомственного и внутриведомственного взаимодействие на основе данной системы.</w:t>
            </w:r>
          </w:p>
        </w:tc>
      </w:tr>
      <w:tr w:rsidR="00BE4106" w14:paraId="214DFEBE" w14:textId="77777777" w:rsidTr="00411504">
        <w:trPr>
          <w:trHeight w:val="1932"/>
        </w:trPr>
        <w:tc>
          <w:tcPr>
            <w:tcW w:w="2306" w:type="dxa"/>
            <w:vMerge/>
          </w:tcPr>
          <w:p w14:paraId="27DBF423" w14:textId="77777777" w:rsidR="00BE4106" w:rsidRPr="008A4A38" w:rsidRDefault="00BE4106" w:rsidP="00BE41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9" w:type="dxa"/>
          </w:tcPr>
          <w:p w14:paraId="3C31A09B" w14:textId="713C5483" w:rsidR="00BE4106" w:rsidRDefault="00BE4106" w:rsidP="00BE4106">
            <w:pPr>
              <w:jc w:val="both"/>
              <w:rPr>
                <w:color w:val="000000"/>
                <w:sz w:val="24"/>
                <w:szCs w:val="24"/>
              </w:rPr>
            </w:pPr>
            <w:r w:rsidRPr="00A93AAF">
              <w:rPr>
                <w:sz w:val="24"/>
                <w:szCs w:val="24"/>
              </w:rPr>
              <w:t>3. 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426" w:type="dxa"/>
          </w:tcPr>
          <w:p w14:paraId="7F3D0BBE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Знать:</w:t>
            </w:r>
          </w:p>
          <w:p w14:paraId="63F87D2B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14:paraId="4EE6D248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93AAF">
              <w:rPr>
                <w:iCs/>
                <w:sz w:val="24"/>
                <w:szCs w:val="24"/>
              </w:rPr>
              <w:t>- методы и способы анализа процесса обеспечения взаимодействия публичной власти со заинтересованными сторонами.</w:t>
            </w:r>
            <w:r w:rsidRPr="00A93AAF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81DF112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7FB5FC01" w14:textId="77777777" w:rsidR="00BE4106" w:rsidRPr="00A93AAF" w:rsidRDefault="00BE4106" w:rsidP="00BE41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93AAF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14:paraId="0391A29C" w14:textId="77777777" w:rsidR="00BE4106" w:rsidRPr="00A93AAF" w:rsidRDefault="00BE4106" w:rsidP="00BE4106">
            <w:pPr>
              <w:pStyle w:val="aff"/>
              <w:shd w:val="clear" w:color="auto" w:fill="FFFFFF"/>
            </w:pPr>
            <w:r w:rsidRPr="00A93AAF">
              <w:rPr>
                <w:rFonts w:ascii="TimesNewRomanPSMT" w:hAnsi="TimesNewRomanPSMT"/>
              </w:rPr>
              <w:t xml:space="preserve">-выявлять ключевые проблемы организации коммуникаций и обеспечения взаимодействия органов публичной власти со всеми заинтересованными сторонами; </w:t>
            </w:r>
          </w:p>
          <w:p w14:paraId="56EB357F" w14:textId="0517F20C" w:rsidR="00BE4106" w:rsidRPr="008A4A38" w:rsidRDefault="00BE4106" w:rsidP="00BE41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3AAF">
              <w:rPr>
                <w:rFonts w:ascii="TimesNewRomanPSMT" w:hAnsi="TimesNewRomanPSMT"/>
                <w:sz w:val="24"/>
                <w:szCs w:val="24"/>
              </w:rPr>
              <w:t xml:space="preserve">- обосновывать и четко формулировать перспективные направления развития коммуникаций инструментов взаимодействия органов публичной власти со </w:t>
            </w:r>
            <w:r w:rsidRPr="00A93AAF">
              <w:rPr>
                <w:rFonts w:ascii="TimesNewRomanPSMT" w:hAnsi="TimesNewRomanPSMT"/>
                <w:sz w:val="24"/>
                <w:szCs w:val="24"/>
              </w:rPr>
              <w:lastRenderedPageBreak/>
              <w:t xml:space="preserve">всеми заинтересованными сторонами. </w:t>
            </w:r>
          </w:p>
        </w:tc>
        <w:tc>
          <w:tcPr>
            <w:tcW w:w="5388" w:type="dxa"/>
          </w:tcPr>
          <w:p w14:paraId="743171F4" w14:textId="77777777" w:rsidR="00BE4106" w:rsidRPr="00BE4106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i/>
                <w:sz w:val="24"/>
                <w:szCs w:val="24"/>
              </w:rPr>
              <w:lastRenderedPageBreak/>
              <w:t>Задание 4.</w:t>
            </w:r>
          </w:p>
          <w:p w14:paraId="27ED8CD6" w14:textId="77777777" w:rsidR="00BE4106" w:rsidRPr="00BE4106" w:rsidRDefault="00BE4106" w:rsidP="00BE4106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BE4106">
              <w:rPr>
                <w:sz w:val="24"/>
                <w:szCs w:val="24"/>
              </w:rPr>
              <w:t>Система межведомственного электронного взаимодействия (СМЭВ) была значительно усовершенствована. </w:t>
            </w:r>
            <w:hyperlink r:id="rId10" w:history="1">
              <w:r w:rsidRPr="00BE4106">
                <w:rPr>
                  <w:sz w:val="24"/>
                  <w:szCs w:val="24"/>
                </w:rPr>
                <w:t>Постановлением Правительства </w:t>
              </w:r>
            </w:hyperlink>
            <w:r w:rsidRPr="00BE4106">
              <w:rPr>
                <w:sz w:val="24"/>
                <w:szCs w:val="24"/>
              </w:rPr>
              <w:t>закреплён официальный статус новой, 4-й версии СМЭВ.</w:t>
            </w:r>
          </w:p>
          <w:p w14:paraId="5F40B67F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</w:pPr>
            <w:r w:rsidRPr="00BE4106">
              <w:t>СМЭВ – это защищенная система, которая позволяет ее участникам обмениваться данными и электронными документами, необходимыми для оказания госуслуг гражданам и организациям.</w:t>
            </w:r>
          </w:p>
          <w:p w14:paraId="50A60E49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</w:pPr>
            <w:r w:rsidRPr="00BE4106">
              <w:t>Цель изменений – повысить скорость и качество оказания государственных услуг, качество государственного управления за счёт перевода информационного взаимодействия в режим онлайн.</w:t>
            </w:r>
          </w:p>
          <w:p w14:paraId="0D7EF2CB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</w:pPr>
            <w:r w:rsidRPr="00BE4106">
              <w:t>Эта уже четвёртая версия системы. При ее создании учтен опыт эксплуатации предыдущих версий и применены самые передовые технологии.</w:t>
            </w:r>
          </w:p>
          <w:p w14:paraId="5A351B47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  <w:rPr>
                <w:bCs/>
                <w:i/>
              </w:rPr>
            </w:pPr>
            <w:r w:rsidRPr="00BE4106">
              <w:rPr>
                <w:bCs/>
                <w:i/>
              </w:rPr>
              <w:t>Сформулируйте ключевые изменения в 4 версии и что они дадут гражданам.</w:t>
            </w:r>
          </w:p>
          <w:p w14:paraId="42646236" w14:textId="77777777" w:rsidR="00BE4106" w:rsidRPr="00BE4106" w:rsidRDefault="00BE4106" w:rsidP="00BE4106">
            <w:pPr>
              <w:pStyle w:val="aff"/>
              <w:shd w:val="clear" w:color="auto" w:fill="FFFFFF"/>
              <w:spacing w:before="0" w:beforeAutospacing="0" w:after="0" w:afterAutospacing="0"/>
              <w:jc w:val="both"/>
              <w:rPr>
                <w:bCs/>
                <w:i/>
              </w:rPr>
            </w:pPr>
          </w:p>
          <w:p w14:paraId="18702527" w14:textId="20188F48" w:rsidR="00BE4106" w:rsidRPr="00860E4A" w:rsidRDefault="00BE4106" w:rsidP="00BE4106">
            <w:pPr>
              <w:jc w:val="both"/>
              <w:rPr>
                <w:sz w:val="24"/>
                <w:szCs w:val="24"/>
              </w:rPr>
            </w:pPr>
            <w:r w:rsidRPr="00BE4106">
              <w:rPr>
                <w:bCs/>
                <w:iCs/>
                <w:sz w:val="24"/>
                <w:szCs w:val="24"/>
              </w:rPr>
              <w:t xml:space="preserve">Задание 5. В целях реализации государственной программы по формированию качественной городской среды власть субъекта Российской Федерации должна реализовать проекты </w:t>
            </w:r>
            <w:r w:rsidRPr="00BE4106">
              <w:rPr>
                <w:bCs/>
                <w:iCs/>
                <w:sz w:val="24"/>
                <w:szCs w:val="24"/>
              </w:rPr>
              <w:lastRenderedPageBreak/>
              <w:t>совместно с частным сектором (с использованием механизма ГЧП). Определите основные этапы, методы и инструменты взаимодействия власти и частного сектора и опишите роль взаимодействия между органами государственной и муниципальной власти и других заинтересованных лиц для эффективного государственного (муниципального) управления.</w:t>
            </w:r>
          </w:p>
        </w:tc>
      </w:tr>
    </w:tbl>
    <w:p w14:paraId="13D3785F" w14:textId="77777777" w:rsidR="000B38AB" w:rsidRDefault="000B38AB">
      <w:pPr>
        <w:ind w:firstLine="709"/>
        <w:jc w:val="both"/>
        <w:rPr>
          <w:sz w:val="28"/>
          <w:szCs w:val="28"/>
        </w:rPr>
      </w:pPr>
    </w:p>
    <w:p w14:paraId="0BDAD60A" w14:textId="77777777" w:rsidR="000B38AB" w:rsidRDefault="000B38AB">
      <w:pPr>
        <w:ind w:firstLine="709"/>
        <w:jc w:val="both"/>
        <w:rPr>
          <w:sz w:val="28"/>
          <w:szCs w:val="28"/>
        </w:rPr>
        <w:sectPr w:rsidR="000B38AB" w:rsidSect="00C44811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9546825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148523695"/>
      <w:bookmarkStart w:id="14" w:name="_Hlk148536445"/>
      <w:r w:rsidRPr="002D57B2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14:paraId="462C2989" w14:textId="1A7B7CC4" w:rsidR="00E1280E" w:rsidRDefault="00E348CE" w:rsidP="00EA7127">
      <w:pPr>
        <w:ind w:firstLine="709"/>
        <w:jc w:val="center"/>
        <w:rPr>
          <w:b/>
          <w:bCs/>
          <w:sz w:val="28"/>
          <w:szCs w:val="28"/>
        </w:rPr>
      </w:pPr>
      <w:r w:rsidRPr="00EA7127">
        <w:rPr>
          <w:b/>
          <w:bCs/>
          <w:sz w:val="28"/>
          <w:szCs w:val="28"/>
        </w:rPr>
        <w:t>8.1 Нормативные акты</w:t>
      </w:r>
    </w:p>
    <w:p w14:paraId="452D4B5F" w14:textId="77777777" w:rsidR="00BE4106" w:rsidRPr="00575EDF" w:rsidRDefault="00BE4106" w:rsidP="00BE4106">
      <w:pPr>
        <w:widowControl/>
        <w:numPr>
          <w:ilvl w:val="0"/>
          <w:numId w:val="20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bCs/>
          <w:color w:val="000000" w:themeColor="text1"/>
          <w:sz w:val="28"/>
          <w:szCs w:val="28"/>
        </w:rPr>
        <w:t>Конституция Российской Федерации.</w:t>
      </w:r>
    </w:p>
    <w:p w14:paraId="75B14E4E" w14:textId="77777777" w:rsidR="00BE4106" w:rsidRPr="00575EDF" w:rsidRDefault="00BE4106" w:rsidP="00BE4106">
      <w:pPr>
        <w:widowControl/>
        <w:numPr>
          <w:ilvl w:val="0"/>
          <w:numId w:val="20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«Об образовании в Российской Федерации» от 29 декабря 2012 года № 273-ФЗ.</w:t>
      </w:r>
    </w:p>
    <w:p w14:paraId="2E15FB86" w14:textId="77777777" w:rsidR="00BE4106" w:rsidRPr="00575EDF" w:rsidRDefault="00BE4106" w:rsidP="00BE4106">
      <w:pPr>
        <w:widowControl/>
        <w:numPr>
          <w:ilvl w:val="0"/>
          <w:numId w:val="20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21.12.2021 № 414-ФЗ «Об общих принципах организации публичной власти в субъектах Российской Федерации».</w:t>
      </w:r>
    </w:p>
    <w:p w14:paraId="1C5F20D1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27.05.2003 № 58-ФЗ «О системе государственной службы Российской Федерации».</w:t>
      </w:r>
    </w:p>
    <w:p w14:paraId="087AC34D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27.07.2004 № 79-ФЗ «О государственной гражданской службе Российской Федерации».</w:t>
      </w:r>
    </w:p>
    <w:p w14:paraId="68A31E7D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Федеральный закон от 02.03.2007 № 25-ФЗ «О муниципальной службе в Российской Федерации».</w:t>
      </w:r>
    </w:p>
    <w:p w14:paraId="54D5801E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Style w:val="a9"/>
          <w:rFonts w:eastAsia="Arial"/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 (утв. Минтрудом России). Режим доступа: </w:t>
      </w:r>
      <w:r w:rsidRPr="00575EDF">
        <w:rPr>
          <w:sz w:val="28"/>
          <w:szCs w:val="28"/>
        </w:rPr>
        <w:t>https://mintrud.gov.ru/ministry/programms/gossluzhba/16/1</w:t>
      </w:r>
    </w:p>
    <w:p w14:paraId="1DA0EF85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Методика формирования и развития профессиональной культуры государственного органа.</w:t>
      </w:r>
      <w:r w:rsidRPr="00575EDF">
        <w:t xml:space="preserve"> </w:t>
      </w:r>
      <w:r w:rsidRPr="00575EDF">
        <w:rPr>
          <w:color w:val="000000" w:themeColor="text1"/>
          <w:sz w:val="28"/>
          <w:szCs w:val="28"/>
        </w:rPr>
        <w:t>https://mintrud.gov.ru/ministry/programms/gossluzhba/16/15</w:t>
      </w:r>
    </w:p>
    <w:p w14:paraId="42117504" w14:textId="77777777" w:rsidR="00BE4106" w:rsidRPr="00575EDF" w:rsidRDefault="00BE4106" w:rsidP="00BE4106">
      <w:pPr>
        <w:pStyle w:val="p10"/>
        <w:numPr>
          <w:ilvl w:val="0"/>
          <w:numId w:val="20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Документы Финансового университета http://www.fa.ru/sveden/Pages/Documents.aspx</w:t>
      </w:r>
    </w:p>
    <w:p w14:paraId="7188AC0D" w14:textId="77777777" w:rsidR="00BE4106" w:rsidRPr="00BE4106" w:rsidRDefault="00BE4106" w:rsidP="00BE4106">
      <w:pPr>
        <w:spacing w:line="360" w:lineRule="auto"/>
        <w:jc w:val="both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r w:rsidRPr="00BE4106">
        <w:rPr>
          <w:rFonts w:eastAsiaTheme="minorHAnsi"/>
          <w:i/>
          <w:color w:val="000000" w:themeColor="text1"/>
          <w:sz w:val="28"/>
          <w:szCs w:val="28"/>
          <w:lang w:eastAsia="en-US"/>
        </w:rPr>
        <w:t>Основная литература</w:t>
      </w:r>
    </w:p>
    <w:p w14:paraId="15794933" w14:textId="77777777" w:rsidR="00BE4106" w:rsidRPr="00575EDF" w:rsidRDefault="00BE4106" w:rsidP="00BE4106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 w:rsidRPr="00575EDF">
        <w:rPr>
          <w:bCs/>
          <w:color w:val="000000" w:themeColor="text1"/>
          <w:sz w:val="28"/>
          <w:szCs w:val="21"/>
          <w:shd w:val="clear" w:color="auto" w:fill="FFFFFF"/>
        </w:rPr>
        <w:t xml:space="preserve">          1.</w:t>
      </w:r>
      <w:r w:rsidRPr="00575EDF">
        <w:t xml:space="preserve"> </w:t>
      </w:r>
      <w:r w:rsidRPr="00BD077E">
        <w:rPr>
          <w:bCs/>
          <w:color w:val="000000" w:themeColor="text1"/>
          <w:sz w:val="28"/>
          <w:szCs w:val="21"/>
          <w:shd w:val="clear" w:color="auto" w:fill="FFFFFF"/>
        </w:rPr>
        <w:t>Бабун, Р. В., Государственное и муниципальное управление. Введение в специальность : учебное пособие / Р. В. Бабун. — Москва : КноРус, 2023. — 127 с. — (Бакалавриат). - ЭБС BOOK.ru. — URL: https://book.ru/book/946424 (дата обращения: 17.10.2023). — Текст : электронный.</w:t>
      </w:r>
    </w:p>
    <w:p w14:paraId="68F9E697" w14:textId="77777777" w:rsidR="00BE4106" w:rsidRPr="00575EDF" w:rsidRDefault="00BE4106" w:rsidP="00BE4106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 w:rsidRPr="00575EDF">
        <w:rPr>
          <w:bCs/>
          <w:color w:val="000000" w:themeColor="text1"/>
          <w:sz w:val="28"/>
          <w:szCs w:val="21"/>
          <w:shd w:val="clear" w:color="auto" w:fill="FFFFFF"/>
        </w:rPr>
        <w:t xml:space="preserve">         2.</w:t>
      </w:r>
      <w:r w:rsidRPr="00575EDF">
        <w:t xml:space="preserve"> </w:t>
      </w:r>
      <w:r w:rsidRPr="00937601">
        <w:rPr>
          <w:bCs/>
          <w:color w:val="000000" w:themeColor="text1"/>
          <w:sz w:val="28"/>
          <w:szCs w:val="21"/>
          <w:shd w:val="clear" w:color="auto" w:fill="FFFFFF"/>
        </w:rPr>
        <w:t xml:space="preserve">Информационные технологии в государственном и муниципальном управлении: учебник для подготовки студентов, обучающихся по направлению  </w:t>
      </w:r>
      <w:r w:rsidRPr="00937601">
        <w:rPr>
          <w:bCs/>
          <w:color w:val="000000" w:themeColor="text1"/>
          <w:sz w:val="28"/>
          <w:szCs w:val="21"/>
          <w:shd w:val="clear" w:color="auto" w:fill="FFFFFF"/>
        </w:rPr>
        <w:lastRenderedPageBreak/>
        <w:t>бакалавриата и магистратуры "Государственное и муниципальное управление" / С.Е. Прокофьев, С.Г. Камолов, О.С. Волгин [и др.]; под ред. С.Е. Прокофьева и С.Г. Камолова; Финуниверситет, МГИМО (Ун-т) МИД РФ. — 2-е изд., перераб. — Москва: Кнорус, 2022. — 288 с. — (Бакалавриат и магистратура). — Текст: непосредственный. - То же. - 2024. - ЭБС BOOK.ru. - URL:https://book.ru/book/950546 (дата обращения: 12.10.2023). — Текст : электронный.</w:t>
      </w:r>
    </w:p>
    <w:p w14:paraId="5610307B" w14:textId="77777777" w:rsidR="00BE4106" w:rsidRPr="00575EDF" w:rsidRDefault="00BE4106" w:rsidP="00BE4106">
      <w:pPr>
        <w:spacing w:line="360" w:lineRule="auto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r w:rsidRPr="00575EDF">
        <w:rPr>
          <w:rFonts w:eastAsiaTheme="minorHAnsi"/>
          <w:i/>
          <w:color w:val="000000" w:themeColor="text1"/>
          <w:sz w:val="28"/>
          <w:szCs w:val="28"/>
          <w:lang w:eastAsia="en-US"/>
        </w:rPr>
        <w:t>Дополнительная литература</w:t>
      </w:r>
    </w:p>
    <w:p w14:paraId="4620C1AA" w14:textId="77777777" w:rsidR="00BE4106" w:rsidRPr="00575EDF" w:rsidRDefault="00BE4106" w:rsidP="00BE4106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75ED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3. </w:t>
      </w:r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Барабашев, А. Г.  Государственное и муниципальное управление. Технологии научно-исследовательской работы : учебник для вузов / А. Г. Барабашев, А. В. Климова. — Москва : Издательство Юрайт, 2023. — 194 с. — (Высшее образование). —  Образовательная платформа Юрайт [сайт]. — URL: https://urait.ru/bcode/516600 (дата обращения: 17.10.2023). — Текст : электронный.</w:t>
      </w:r>
    </w:p>
    <w:p w14:paraId="71B26E92" w14:textId="77777777" w:rsidR="00BE4106" w:rsidRPr="00575EDF" w:rsidRDefault="00BE4106" w:rsidP="00BE4106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75ED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4.</w:t>
      </w:r>
      <w:r w:rsidRPr="00575EDF">
        <w:t xml:space="preserve"> </w:t>
      </w:r>
      <w:r w:rsidRPr="00937601">
        <w:rPr>
          <w:rFonts w:eastAsiaTheme="minorHAnsi"/>
          <w:color w:val="000000" w:themeColor="text1"/>
          <w:sz w:val="28"/>
          <w:szCs w:val="28"/>
          <w:lang w:eastAsia="en-US"/>
        </w:rPr>
        <w:t>Современные подходы в воспитании молодежи: традиции и инновации: монография / М.А. Эскиндаров [и др.]; Финуниверситет ; под ред. М.А. Эскиндарова, И.А. Фирсовой. - Москва: Прометей, 2018. - 252 с. – Текст : непосредственный. - То же. - ЭБ Финуниверситета. - URL: http://elib.fa.ru/rbook/eskindarov_64786.pdf ((дата обращения: 03.10.2023). - Текст: электронный.</w:t>
      </w:r>
    </w:p>
    <w:p w14:paraId="04717F84" w14:textId="77777777" w:rsidR="00E348CE" w:rsidRDefault="00E348CE" w:rsidP="00E348CE">
      <w:pPr>
        <w:ind w:firstLine="709"/>
        <w:jc w:val="both"/>
        <w:rPr>
          <w:sz w:val="28"/>
          <w:szCs w:val="28"/>
        </w:rPr>
      </w:pPr>
    </w:p>
    <w:p w14:paraId="45DAB3DE" w14:textId="77777777" w:rsidR="00E1280E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Toc148523696"/>
      <w:r w:rsidRPr="002D57B2">
        <w:rPr>
          <w:rFonts w:ascii="Times New Roman" w:hAnsi="Times New Roman" w:cs="Times New Roman"/>
          <w:b/>
          <w:sz w:val="28"/>
          <w:szCs w:val="28"/>
        </w:rPr>
        <w:t>9. П</w:t>
      </w:r>
      <w:r w:rsidRPr="002D57B2">
        <w:rPr>
          <w:rFonts w:ascii="Times New Roman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5"/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358"/>
      </w:tblGrid>
      <w:tr w:rsidR="00BE4106" w:rsidRPr="00575EDF" w14:paraId="066AD27A" w14:textId="77777777" w:rsidTr="00ED7D27">
        <w:tc>
          <w:tcPr>
            <w:tcW w:w="5387" w:type="dxa"/>
          </w:tcPr>
          <w:bookmarkEnd w:id="14"/>
          <w:p w14:paraId="1B1C5F5D" w14:textId="77777777" w:rsidR="00BE4106" w:rsidRPr="00575EDF" w:rsidRDefault="00BE4106" w:rsidP="00ED7D27">
            <w:pPr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Единая правовая база Финансового университета</w:t>
            </w:r>
          </w:p>
        </w:tc>
        <w:tc>
          <w:tcPr>
            <w:tcW w:w="4358" w:type="dxa"/>
          </w:tcPr>
          <w:p w14:paraId="2A8333E6" w14:textId="77777777" w:rsidR="00BE4106" w:rsidRPr="00575EDF" w:rsidRDefault="00BE4106" w:rsidP="00ED7D27">
            <w:pPr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http://www.fa.ru/univer/Pages/epb.aspx</w:t>
            </w:r>
          </w:p>
        </w:tc>
      </w:tr>
      <w:tr w:rsidR="00BE4106" w:rsidRPr="00575EDF" w14:paraId="02049D8F" w14:textId="77777777" w:rsidTr="00ED7D27">
        <w:tc>
          <w:tcPr>
            <w:tcW w:w="5387" w:type="dxa"/>
          </w:tcPr>
          <w:p w14:paraId="4B195694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Официальный интернет-портал правовой информации</w:t>
            </w:r>
          </w:p>
        </w:tc>
        <w:tc>
          <w:tcPr>
            <w:tcW w:w="4358" w:type="dxa"/>
          </w:tcPr>
          <w:p w14:paraId="261B57D0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http://pravo.gov.ru/</w:t>
            </w:r>
          </w:p>
        </w:tc>
      </w:tr>
      <w:tr w:rsidR="00BE4106" w:rsidRPr="00575EDF" w14:paraId="092604E7" w14:textId="77777777" w:rsidTr="00ED7D27">
        <w:tc>
          <w:tcPr>
            <w:tcW w:w="5387" w:type="dxa"/>
          </w:tcPr>
          <w:p w14:paraId="061D2602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Портал госслужбы</w:t>
            </w:r>
            <w:r w:rsidRPr="00575EDF"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4358" w:type="dxa"/>
          </w:tcPr>
          <w:p w14:paraId="2747D0E7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https://gossluzhba.gov.ru/</w:t>
            </w:r>
          </w:p>
        </w:tc>
      </w:tr>
      <w:tr w:rsidR="00BE4106" w:rsidRPr="00575EDF" w14:paraId="76EC4DE4" w14:textId="77777777" w:rsidTr="00ED7D27">
        <w:trPr>
          <w:trHeight w:val="675"/>
        </w:trPr>
        <w:tc>
          <w:tcPr>
            <w:tcW w:w="5387" w:type="dxa"/>
          </w:tcPr>
          <w:p w14:paraId="1296D817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Минтруд России. Раздел «Государственная гражданская служба»</w:t>
            </w:r>
          </w:p>
        </w:tc>
        <w:tc>
          <w:tcPr>
            <w:tcW w:w="4358" w:type="dxa"/>
          </w:tcPr>
          <w:p w14:paraId="3FECB519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https://mintrud.gov.ru/ministry/programms/gossluzhba</w:t>
            </w:r>
          </w:p>
        </w:tc>
      </w:tr>
      <w:tr w:rsidR="00BE4106" w:rsidRPr="00575EDF" w14:paraId="625A499C" w14:textId="77777777" w:rsidTr="00ED7D27">
        <w:tc>
          <w:tcPr>
            <w:tcW w:w="5387" w:type="dxa"/>
          </w:tcPr>
          <w:p w14:paraId="62752933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Минтруд России. Раздел «Муниципальная гражданская служба»</w:t>
            </w:r>
          </w:p>
        </w:tc>
        <w:tc>
          <w:tcPr>
            <w:tcW w:w="4358" w:type="dxa"/>
          </w:tcPr>
          <w:p w14:paraId="43BA6FA8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https://mintrud.gov.ru/ministry/programms/municipal_service</w:t>
            </w:r>
          </w:p>
        </w:tc>
      </w:tr>
      <w:tr w:rsidR="00BE4106" w:rsidRPr="00575EDF" w14:paraId="134438F5" w14:textId="77777777" w:rsidTr="00ED7D27">
        <w:tc>
          <w:tcPr>
            <w:tcW w:w="5387" w:type="dxa"/>
          </w:tcPr>
          <w:p w14:paraId="3CC6CDBF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Журнал «Самоуправление»</w:t>
            </w:r>
          </w:p>
        </w:tc>
        <w:tc>
          <w:tcPr>
            <w:tcW w:w="4358" w:type="dxa"/>
          </w:tcPr>
          <w:p w14:paraId="31CFFDB1" w14:textId="77777777" w:rsidR="00BE4106" w:rsidRPr="00575EDF" w:rsidRDefault="00BE4106" w:rsidP="00ED7D27">
            <w:pPr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>https://samupr.ru/</w:t>
            </w:r>
          </w:p>
        </w:tc>
      </w:tr>
      <w:tr w:rsidR="00BE4106" w:rsidRPr="00575EDF" w14:paraId="1AE435C2" w14:textId="77777777" w:rsidTr="00ED7D27">
        <w:tc>
          <w:tcPr>
            <w:tcW w:w="9745" w:type="dxa"/>
            <w:gridSpan w:val="2"/>
          </w:tcPr>
          <w:p w14:paraId="3B49D7AF" w14:textId="77777777" w:rsidR="00BE4106" w:rsidRPr="00575EDF" w:rsidRDefault="00BE4106" w:rsidP="00ED7D27">
            <w:pPr>
              <w:jc w:val="center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rFonts w:eastAsia="Calibri"/>
                <w:b/>
                <w:bCs/>
                <w:color w:val="0D0D0D" w:themeColor="text1" w:themeTint="F2"/>
                <w:sz w:val="28"/>
                <w:szCs w:val="28"/>
                <w:lang w:eastAsia="ar-SA"/>
              </w:rPr>
              <w:t>Электронные ресурсы БИК</w:t>
            </w:r>
          </w:p>
        </w:tc>
      </w:tr>
      <w:tr w:rsidR="00BE4106" w:rsidRPr="00575EDF" w14:paraId="1D79A78B" w14:textId="77777777" w:rsidTr="00ED7D27">
        <w:tc>
          <w:tcPr>
            <w:tcW w:w="5387" w:type="dxa"/>
          </w:tcPr>
          <w:p w14:paraId="3FEF1D82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Электронная библиотека Финансового университета (ЭБ)</w:t>
            </w:r>
          </w:p>
        </w:tc>
        <w:tc>
          <w:tcPr>
            <w:tcW w:w="4358" w:type="dxa"/>
          </w:tcPr>
          <w:p w14:paraId="534BC962" w14:textId="77777777" w:rsidR="00BE4106" w:rsidRPr="00575EDF" w:rsidRDefault="00AE7A2B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1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http://elib.fa.ru/</w:t>
              </w:r>
            </w:hyperlink>
          </w:p>
        </w:tc>
      </w:tr>
      <w:tr w:rsidR="00BE4106" w:rsidRPr="00575EDF" w14:paraId="64D53FBB" w14:textId="77777777" w:rsidTr="00ED7D27">
        <w:tc>
          <w:tcPr>
            <w:tcW w:w="5387" w:type="dxa"/>
          </w:tcPr>
          <w:p w14:paraId="5F1D4B66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Электронно-библиотечная система </w:t>
            </w:r>
            <w:r w:rsidRPr="00575EDF">
              <w:rPr>
                <w:color w:val="000000" w:themeColor="text1"/>
                <w:sz w:val="28"/>
                <w:szCs w:val="28"/>
              </w:rPr>
              <w:lastRenderedPageBreak/>
              <w:t>BOOK.RU</w:t>
            </w:r>
          </w:p>
        </w:tc>
        <w:tc>
          <w:tcPr>
            <w:tcW w:w="4358" w:type="dxa"/>
          </w:tcPr>
          <w:p w14:paraId="01E261F9" w14:textId="77777777" w:rsidR="00BE4106" w:rsidRPr="00575EDF" w:rsidRDefault="00AE7A2B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2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http://www.book.ru</w:t>
              </w:r>
            </w:hyperlink>
          </w:p>
        </w:tc>
      </w:tr>
      <w:tr w:rsidR="00BE4106" w:rsidRPr="00575EDF" w14:paraId="70BCAD51" w14:textId="77777777" w:rsidTr="00ED7D27">
        <w:tc>
          <w:tcPr>
            <w:tcW w:w="5387" w:type="dxa"/>
          </w:tcPr>
          <w:p w14:paraId="63FAE491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Электронно-библиотечная система «Университетская библиотека ОНЛАЙН»</w:t>
            </w:r>
          </w:p>
        </w:tc>
        <w:tc>
          <w:tcPr>
            <w:tcW w:w="4358" w:type="dxa"/>
          </w:tcPr>
          <w:p w14:paraId="2B1F7448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3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biblioclub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3B2F9323" w14:textId="77777777" w:rsidTr="00ED7D27">
        <w:tc>
          <w:tcPr>
            <w:tcW w:w="5387" w:type="dxa"/>
          </w:tcPr>
          <w:p w14:paraId="1152015A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Электронно-библиотечная система </w:t>
            </w:r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Znanium</w:t>
            </w:r>
          </w:p>
        </w:tc>
        <w:tc>
          <w:tcPr>
            <w:tcW w:w="4358" w:type="dxa"/>
          </w:tcPr>
          <w:p w14:paraId="120A962A" w14:textId="77777777" w:rsidR="00BE4106" w:rsidRPr="00575EDF" w:rsidRDefault="00AE7A2B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4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http://www.znanium.com</w:t>
              </w:r>
            </w:hyperlink>
          </w:p>
        </w:tc>
      </w:tr>
      <w:tr w:rsidR="00BE4106" w:rsidRPr="00575EDF" w14:paraId="10A337E7" w14:textId="77777777" w:rsidTr="00ED7D27">
        <w:tc>
          <w:tcPr>
            <w:tcW w:w="5387" w:type="dxa"/>
          </w:tcPr>
          <w:p w14:paraId="2B2C834D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/>
                <w:sz w:val="28"/>
                <w:szCs w:val="28"/>
                <w:shd w:val="clear" w:color="auto" w:fill="FFFFFF"/>
              </w:rPr>
              <w:t>Образовательная платформа Юрайт </w:t>
            </w:r>
          </w:p>
        </w:tc>
        <w:tc>
          <w:tcPr>
            <w:tcW w:w="4358" w:type="dxa"/>
          </w:tcPr>
          <w:p w14:paraId="65B5F5CA" w14:textId="77777777" w:rsidR="00BE4106" w:rsidRPr="00575EDF" w:rsidRDefault="00AE7A2B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5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https://urait.ru/</w:t>
              </w:r>
            </w:hyperlink>
          </w:p>
        </w:tc>
      </w:tr>
      <w:tr w:rsidR="00BE4106" w:rsidRPr="00575EDF" w14:paraId="67B764C9" w14:textId="77777777" w:rsidTr="00ED7D27">
        <w:tc>
          <w:tcPr>
            <w:tcW w:w="5387" w:type="dxa"/>
          </w:tcPr>
          <w:p w14:paraId="60A45383" w14:textId="77777777" w:rsidR="00BE4106" w:rsidRPr="00575EDF" w:rsidRDefault="00BE4106" w:rsidP="00ED7D27">
            <w:pPr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Электронно-библиотечная система издательства Проспект</w:t>
            </w:r>
          </w:p>
        </w:tc>
        <w:tc>
          <w:tcPr>
            <w:tcW w:w="4358" w:type="dxa"/>
          </w:tcPr>
          <w:p w14:paraId="1B24A414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http://ebs.prospekt.org/books</w:t>
            </w:r>
          </w:p>
        </w:tc>
      </w:tr>
      <w:tr w:rsidR="00BE4106" w:rsidRPr="00575EDF" w14:paraId="6D29AE9F" w14:textId="77777777" w:rsidTr="00ED7D27">
        <w:tc>
          <w:tcPr>
            <w:tcW w:w="5387" w:type="dxa"/>
          </w:tcPr>
          <w:p w14:paraId="01A264D7" w14:textId="77777777" w:rsidR="00BE4106" w:rsidRPr="00575EDF" w:rsidRDefault="00BE4106" w:rsidP="00ED7D27">
            <w:pPr>
              <w:jc w:val="both"/>
              <w:rPr>
                <w:rStyle w:val="a9"/>
                <w:rFonts w:eastAsia="Arial"/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Деловая онлайн-библиотека </w:t>
            </w:r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Alpina</w:t>
            </w:r>
            <w:r w:rsidRPr="00575E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Digital</w:t>
            </w:r>
            <w:r w:rsidRPr="00575ED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8" w:type="dxa"/>
          </w:tcPr>
          <w:p w14:paraId="4E033C35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6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lib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alpinadigital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128277F5" w14:textId="77777777" w:rsidTr="00ED7D27">
        <w:tc>
          <w:tcPr>
            <w:tcW w:w="5387" w:type="dxa"/>
          </w:tcPr>
          <w:p w14:paraId="731CE83E" w14:textId="77777777" w:rsidR="00BE4106" w:rsidRPr="00575EDF" w:rsidRDefault="00BE4106" w:rsidP="00ED7D27">
            <w:pPr>
              <w:tabs>
                <w:tab w:val="left" w:pos="6388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</w:rPr>
              <w:t xml:space="preserve">Электронная библиотека Издательского дома «Гребенников» </w:t>
            </w:r>
          </w:p>
        </w:tc>
        <w:tc>
          <w:tcPr>
            <w:tcW w:w="4358" w:type="dxa"/>
          </w:tcPr>
          <w:p w14:paraId="370694AD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7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https://grebennikon.ru/</w:t>
              </w:r>
            </w:hyperlink>
          </w:p>
        </w:tc>
      </w:tr>
      <w:tr w:rsidR="00BE4106" w:rsidRPr="00575EDF" w14:paraId="059D1E5A" w14:textId="77777777" w:rsidTr="00ED7D27">
        <w:tc>
          <w:tcPr>
            <w:tcW w:w="5387" w:type="dxa"/>
          </w:tcPr>
          <w:p w14:paraId="3240B3F1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Научная электронная библиотека </w:t>
            </w:r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eLibrary</w:t>
            </w:r>
            <w:r w:rsidRPr="00575EDF">
              <w:rPr>
                <w:color w:val="000000" w:themeColor="text1"/>
                <w:sz w:val="28"/>
                <w:szCs w:val="28"/>
              </w:rPr>
              <w:t>.</w:t>
            </w:r>
            <w:r w:rsidRPr="00575EDF">
              <w:rPr>
                <w:color w:val="000000" w:themeColor="text1"/>
                <w:sz w:val="28"/>
                <w:szCs w:val="28"/>
                <w:lang w:val="en-US"/>
              </w:rPr>
              <w:t>ru</w:t>
            </w:r>
            <w:r w:rsidRPr="00575ED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8" w:type="dxa"/>
          </w:tcPr>
          <w:p w14:paraId="7743F864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8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elibrary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</w:hyperlink>
            <w:r w:rsidR="00BE4106" w:rsidRPr="00575EDF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BE4106" w:rsidRPr="00575EDF" w14:paraId="02FAC0C1" w14:textId="77777777" w:rsidTr="00ED7D27">
        <w:tc>
          <w:tcPr>
            <w:tcW w:w="5387" w:type="dxa"/>
          </w:tcPr>
          <w:p w14:paraId="77A20648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Национальная электронная библиотека </w:t>
            </w:r>
          </w:p>
        </w:tc>
        <w:tc>
          <w:tcPr>
            <w:tcW w:w="4358" w:type="dxa"/>
          </w:tcPr>
          <w:p w14:paraId="1DD80313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9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http://нэб.рф/</w:t>
              </w:r>
            </w:hyperlink>
          </w:p>
        </w:tc>
      </w:tr>
      <w:tr w:rsidR="00BE4106" w:rsidRPr="00575EDF" w14:paraId="76841AFB" w14:textId="77777777" w:rsidTr="00ED7D27">
        <w:tc>
          <w:tcPr>
            <w:tcW w:w="5387" w:type="dxa"/>
          </w:tcPr>
          <w:p w14:paraId="68C15F36" w14:textId="77777777" w:rsidR="00BE4106" w:rsidRPr="00575EDF" w:rsidRDefault="00BE4106" w:rsidP="00ED7D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Финансовая справочная система «Финансовый директор» </w:t>
            </w:r>
          </w:p>
        </w:tc>
        <w:tc>
          <w:tcPr>
            <w:tcW w:w="4358" w:type="dxa"/>
          </w:tcPr>
          <w:p w14:paraId="5D6E962D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0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www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.1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fd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34C0F742" w14:textId="77777777" w:rsidTr="00ED7D27">
        <w:tc>
          <w:tcPr>
            <w:tcW w:w="5387" w:type="dxa"/>
          </w:tcPr>
          <w:p w14:paraId="450BF8D5" w14:textId="77777777" w:rsidR="00BE4106" w:rsidRPr="00575EDF" w:rsidRDefault="00BE4106" w:rsidP="00ED7D27">
            <w:pPr>
              <w:jc w:val="both"/>
              <w:rPr>
                <w:rStyle w:val="a9"/>
                <w:rFonts w:eastAsia="Arial"/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Юридическая справочная система «Юрист» </w:t>
            </w:r>
          </w:p>
        </w:tc>
        <w:tc>
          <w:tcPr>
            <w:tcW w:w="4358" w:type="dxa"/>
          </w:tcPr>
          <w:p w14:paraId="7755E1B6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1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http://www.1jur.ru/</w:t>
              </w:r>
            </w:hyperlink>
          </w:p>
        </w:tc>
      </w:tr>
      <w:tr w:rsidR="00BE4106" w:rsidRPr="000571F0" w14:paraId="06AEBF57" w14:textId="77777777" w:rsidTr="00ED7D27">
        <w:tc>
          <w:tcPr>
            <w:tcW w:w="5387" w:type="dxa"/>
          </w:tcPr>
          <w:p w14:paraId="69DA676E" w14:textId="77777777" w:rsidR="00BE4106" w:rsidRPr="00575EDF" w:rsidRDefault="00BE4106" w:rsidP="00ED7D27">
            <w:pPr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575EDF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Academic Reference </w:t>
            </w:r>
          </w:p>
        </w:tc>
        <w:tc>
          <w:tcPr>
            <w:tcW w:w="4358" w:type="dxa"/>
          </w:tcPr>
          <w:p w14:paraId="7ABED999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</w:pPr>
            <w:hyperlink r:id="rId22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http://ar.cnki.net/ACADREF</w:t>
              </w:r>
            </w:hyperlink>
          </w:p>
        </w:tc>
      </w:tr>
      <w:tr w:rsidR="00BE4106" w:rsidRPr="00575EDF" w14:paraId="4DFF1217" w14:textId="77777777" w:rsidTr="00ED7D27">
        <w:tc>
          <w:tcPr>
            <w:tcW w:w="5387" w:type="dxa"/>
          </w:tcPr>
          <w:p w14:paraId="78EF30B6" w14:textId="77777777" w:rsidR="00BE4106" w:rsidRPr="00575EDF" w:rsidRDefault="00BE4106" w:rsidP="00ED7D27">
            <w:pPr>
              <w:jc w:val="both"/>
              <w:rPr>
                <w:color w:val="000000" w:themeColor="text1"/>
                <w:spacing w:val="-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>Э</w:t>
            </w:r>
            <w:r w:rsidRPr="00575EDF">
              <w:rPr>
                <w:rStyle w:val="aff0"/>
                <w:color w:val="000000" w:themeColor="text1"/>
                <w:sz w:val="28"/>
                <w:szCs w:val="28"/>
              </w:rPr>
              <w:t xml:space="preserve">лектронная коллекция книг издательства </w:t>
            </w:r>
            <w:r w:rsidRPr="00575EDF">
              <w:rPr>
                <w:rStyle w:val="aff0"/>
                <w:color w:val="000000" w:themeColor="text1"/>
                <w:sz w:val="28"/>
                <w:szCs w:val="28"/>
                <w:lang w:val="en-US"/>
              </w:rPr>
              <w:t>Springer</w:t>
            </w:r>
            <w:r w:rsidRPr="00575EDF">
              <w:rPr>
                <w:rStyle w:val="aff0"/>
                <w:color w:val="000000" w:themeColor="text1"/>
                <w:sz w:val="28"/>
                <w:szCs w:val="28"/>
              </w:rPr>
              <w:t xml:space="preserve">: </w:t>
            </w:r>
            <w:r w:rsidRPr="00575EDF">
              <w:rPr>
                <w:color w:val="000000" w:themeColor="text1"/>
                <w:spacing w:val="-1"/>
                <w:sz w:val="28"/>
                <w:szCs w:val="28"/>
                <w:lang w:val="en-US"/>
              </w:rPr>
              <w:t>Springer</w:t>
            </w:r>
            <w:r w:rsidRPr="00575EDF">
              <w:rPr>
                <w:color w:val="000000" w:themeColor="text1"/>
                <w:spacing w:val="-1"/>
                <w:sz w:val="28"/>
                <w:szCs w:val="28"/>
              </w:rPr>
              <w:t xml:space="preserve"> eBooks </w:t>
            </w:r>
          </w:p>
        </w:tc>
        <w:tc>
          <w:tcPr>
            <w:tcW w:w="4358" w:type="dxa"/>
          </w:tcPr>
          <w:p w14:paraId="0B2CBA98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3" w:history="1"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link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springer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  <w:lang w:val="en-US"/>
                </w:rPr>
                <w:t>com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pacing w:val="-1"/>
                  <w:sz w:val="28"/>
                  <w:szCs w:val="28"/>
                </w:rPr>
                <w:t>/</w:t>
              </w:r>
            </w:hyperlink>
          </w:p>
        </w:tc>
      </w:tr>
      <w:tr w:rsidR="00BE4106" w:rsidRPr="00575EDF" w14:paraId="5A4019AD" w14:textId="77777777" w:rsidTr="00ED7D27">
        <w:tc>
          <w:tcPr>
            <w:tcW w:w="5387" w:type="dxa"/>
          </w:tcPr>
          <w:p w14:paraId="4D65D106" w14:textId="77777777" w:rsidR="00BE4106" w:rsidRPr="00575EDF" w:rsidRDefault="00BE4106" w:rsidP="00ED7D27">
            <w:pPr>
              <w:jc w:val="both"/>
              <w:rPr>
                <w:rStyle w:val="aff0"/>
                <w:b w:val="0"/>
                <w:color w:val="000000" w:themeColor="text1"/>
                <w:sz w:val="28"/>
                <w:szCs w:val="28"/>
              </w:rPr>
            </w:pPr>
            <w:r w:rsidRPr="00575EDF">
              <w:rPr>
                <w:color w:val="000000" w:themeColor="text1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      </w:r>
            <w:r w:rsidRPr="00575EDF">
              <w:rPr>
                <w:rStyle w:val="aff0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8" w:type="dxa"/>
          </w:tcPr>
          <w:p w14:paraId="5610B6C2" w14:textId="77777777" w:rsidR="00BE4106" w:rsidRPr="00575EDF" w:rsidRDefault="00AE7A2B" w:rsidP="00ED7D27">
            <w:pP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4" w:history="1"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://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eduvideo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.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  <w:lang w:val="en-US"/>
                </w:rPr>
                <w:t>online</w:t>
              </w:r>
              <w:r w:rsidR="00BE4106" w:rsidRPr="00575EDF">
                <w:rPr>
                  <w:rStyle w:val="a9"/>
                  <w:rFonts w:eastAsia="Arial"/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</w:tbl>
    <w:p w14:paraId="36B127E0" w14:textId="77777777" w:rsidR="00ED7C63" w:rsidRPr="00ED7C63" w:rsidRDefault="00ED7C63" w:rsidP="00ED7C63">
      <w:pPr>
        <w:rPr>
          <w:sz w:val="28"/>
          <w:szCs w:val="28"/>
        </w:rPr>
      </w:pPr>
    </w:p>
    <w:p w14:paraId="3079AF57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6" w:name="_Toc148523697"/>
      <w:r w:rsidRPr="002D57B2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6"/>
    </w:p>
    <w:p w14:paraId="34EDBE33" w14:textId="77777777" w:rsidR="00BE4106" w:rsidRPr="00575EDF" w:rsidRDefault="00BE4106" w:rsidP="00BE4106">
      <w:pPr>
        <w:pStyle w:val="p1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17" w:name="_Toc148523698"/>
      <w:r w:rsidRPr="00575EDF">
        <w:rPr>
          <w:color w:val="000000" w:themeColor="text1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время. </w:t>
      </w:r>
    </w:p>
    <w:p w14:paraId="1FA6729C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При реализации различных видов учебной работы применяются активные и интерактивные методов обучения, такие как организация дискуссий, разбор ситуативных задач.</w:t>
      </w:r>
    </w:p>
    <w:p w14:paraId="4F879A78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Структура курса «Введение в специальность» включает лекции, семинарские занятия и самостоятельную работу студентов. </w:t>
      </w:r>
    </w:p>
    <w:p w14:paraId="203DD898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Лекции по данному курсу сопровождаются слайдами. Проведение семинаров предполагает как индивидуальную, так и групповую форму организации работы. </w:t>
      </w:r>
    </w:p>
    <w:p w14:paraId="7FAB0160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lastRenderedPageBreak/>
        <w:t>На каждом семинарском занятии для закрепления пройдённого материала студентам задаётся один небольшой вопрос, требующий чёткого понимания пройдённого материала, для ответа на который отводится не более 5-10 минут.</w:t>
      </w:r>
    </w:p>
    <w:p w14:paraId="5E60CEFD" w14:textId="77777777" w:rsidR="00BE4106" w:rsidRPr="00575EDF" w:rsidRDefault="00BE4106" w:rsidP="00BE4106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Основные формы внеаудиторной самостоятельной работы студентов по курсу:</w:t>
      </w:r>
    </w:p>
    <w:p w14:paraId="42F1975A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изучение вопросов, вынесенных на самостоятельную проработку;</w:t>
      </w:r>
    </w:p>
    <w:p w14:paraId="4948308F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подготовка к лекциям и выполнение домашних заданий к семинарским занятиям;</w:t>
      </w:r>
    </w:p>
    <w:p w14:paraId="717BC81F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подготовка к проведению </w:t>
      </w:r>
      <w:r w:rsidRPr="00575EDF">
        <w:rPr>
          <w:color w:val="000000" w:themeColor="text1"/>
          <w:sz w:val="28"/>
          <w:szCs w:val="28"/>
          <w:lang w:val="en-US"/>
        </w:rPr>
        <w:t>world</w:t>
      </w:r>
      <w:r w:rsidRPr="00575EDF">
        <w:rPr>
          <w:color w:val="000000" w:themeColor="text1"/>
          <w:sz w:val="28"/>
          <w:szCs w:val="28"/>
        </w:rPr>
        <w:t xml:space="preserve"> </w:t>
      </w:r>
      <w:r w:rsidRPr="00575EDF">
        <w:rPr>
          <w:color w:val="000000" w:themeColor="text1"/>
          <w:sz w:val="28"/>
          <w:szCs w:val="28"/>
          <w:lang w:val="en-US"/>
        </w:rPr>
        <w:t>caf</w:t>
      </w:r>
      <w:r w:rsidRPr="00575EDF">
        <w:rPr>
          <w:color w:val="000000" w:themeColor="text1"/>
          <w:sz w:val="28"/>
          <w:szCs w:val="28"/>
        </w:rPr>
        <w:t xml:space="preserve">é по предложенным темам; </w:t>
      </w:r>
    </w:p>
    <w:p w14:paraId="34B935DD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подготовка к выполнению ситуационных заданий;</w:t>
      </w:r>
    </w:p>
    <w:p w14:paraId="405428A4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подготовка к встречам с представителями органов государственного управления и местного самоуправления;</w:t>
      </w:r>
    </w:p>
    <w:p w14:paraId="77A7EEBF" w14:textId="77777777" w:rsidR="00BE4106" w:rsidRPr="00575EDF" w:rsidRDefault="00BE4106" w:rsidP="00BE4106">
      <w:pPr>
        <w:pStyle w:val="p10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тестирование в порядке самоконтроля.</w:t>
      </w:r>
    </w:p>
    <w:p w14:paraId="007F070F" w14:textId="77777777" w:rsidR="00BE4106" w:rsidRPr="00575EDF" w:rsidRDefault="00BE4106" w:rsidP="007E14FA">
      <w:pPr>
        <w:pStyle w:val="p1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</w:t>
      </w:r>
    </w:p>
    <w:p w14:paraId="243E6CB2" w14:textId="77777777" w:rsidR="00BE4106" w:rsidRPr="00575EDF" w:rsidRDefault="00BE4106" w:rsidP="007E14FA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>При изучении курса «Введение в специальность», студенты должны активно пользоваться информационными ресурсами, рекомендуемыми преподавателем, а также самостоятельно отбирать и изучать материалы, вызывающей особый интерес.</w:t>
      </w:r>
    </w:p>
    <w:p w14:paraId="09DC9C85" w14:textId="77777777" w:rsidR="00BE4106" w:rsidRPr="00575EDF" w:rsidRDefault="00BE4106" w:rsidP="007E14FA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 w:rsidRPr="00575EDF">
        <w:rPr>
          <w:color w:val="000000" w:themeColor="text1"/>
          <w:sz w:val="28"/>
          <w:szCs w:val="28"/>
        </w:rPr>
        <w:t xml:space="preserve">Студенты должны в разной степени проявлять активность на каждом семинарском занятии. </w:t>
      </w:r>
    </w:p>
    <w:p w14:paraId="4079562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7B2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7"/>
    </w:p>
    <w:p w14:paraId="09EB1CD1" w14:textId="77777777" w:rsidR="00E1280E" w:rsidRDefault="000B38AB" w:rsidP="002D57B2">
      <w:pPr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18" w:name="_Toc531614950"/>
      <w:bookmarkStart w:id="19" w:name="_Toc531686467"/>
      <w:r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</w:p>
    <w:p w14:paraId="1BBD4110" w14:textId="77777777" w:rsidR="00E1280E" w:rsidRPr="000571F0" w:rsidRDefault="000B38AB" w:rsidP="002D57B2">
      <w:pPr>
        <w:ind w:firstLine="709"/>
        <w:rPr>
          <w:rFonts w:eastAsia="Calibri"/>
          <w:bCs/>
          <w:sz w:val="28"/>
          <w:szCs w:val="28"/>
          <w:lang w:val="en-US"/>
        </w:rPr>
      </w:pPr>
      <w:bookmarkStart w:id="20" w:name="_Toc531614951"/>
      <w:bookmarkStart w:id="21" w:name="_Toc531686468"/>
      <w:r w:rsidRPr="000571F0">
        <w:rPr>
          <w:rFonts w:eastAsia="Calibri"/>
          <w:bCs/>
          <w:sz w:val="28"/>
          <w:szCs w:val="28"/>
          <w:lang w:val="en-US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0571F0">
        <w:rPr>
          <w:rFonts w:eastAsia="Calibri"/>
          <w:bCs/>
          <w:sz w:val="28"/>
          <w:szCs w:val="28"/>
          <w:lang w:val="en-US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0571F0">
        <w:rPr>
          <w:rFonts w:eastAsia="Calibri"/>
          <w:bCs/>
          <w:sz w:val="28"/>
          <w:szCs w:val="28"/>
          <w:lang w:val="en-US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0571F0">
        <w:rPr>
          <w:rFonts w:eastAsia="Calibri"/>
          <w:bCs/>
          <w:sz w:val="28"/>
          <w:szCs w:val="28"/>
          <w:lang w:val="en-US"/>
        </w:rPr>
        <w:t>.</w:t>
      </w:r>
      <w:bookmarkEnd w:id="20"/>
      <w:bookmarkEnd w:id="21"/>
    </w:p>
    <w:p w14:paraId="4675D310" w14:textId="77777777" w:rsidR="00E1280E" w:rsidRPr="000571F0" w:rsidRDefault="000B38AB" w:rsidP="002D57B2">
      <w:pPr>
        <w:ind w:firstLine="709"/>
        <w:rPr>
          <w:rFonts w:eastAsia="Calibri"/>
          <w:bCs/>
          <w:sz w:val="28"/>
          <w:szCs w:val="28"/>
          <w:lang w:val="en-US"/>
        </w:rPr>
      </w:pPr>
      <w:bookmarkStart w:id="22" w:name="_Toc531614952"/>
      <w:bookmarkStart w:id="23" w:name="_Toc531686469"/>
      <w:r w:rsidRPr="000571F0">
        <w:rPr>
          <w:rFonts w:eastAsia="Calibri"/>
          <w:bCs/>
          <w:sz w:val="28"/>
          <w:szCs w:val="28"/>
          <w:lang w:val="en-US"/>
        </w:rPr>
        <w:t xml:space="preserve">2. </w:t>
      </w:r>
      <w:bookmarkEnd w:id="22"/>
      <w:bookmarkEnd w:id="23"/>
      <w:r w:rsidRPr="00EA7127">
        <w:rPr>
          <w:rFonts w:eastAsia="Calibri"/>
          <w:bCs/>
          <w:sz w:val="28"/>
          <w:szCs w:val="28"/>
        </w:rPr>
        <w:t>Антивирус</w:t>
      </w:r>
      <w:r w:rsidRPr="000571F0">
        <w:rPr>
          <w:rFonts w:eastAsia="Calibri"/>
          <w:bCs/>
          <w:sz w:val="28"/>
          <w:szCs w:val="28"/>
          <w:lang w:val="en-US"/>
        </w:rPr>
        <w:t xml:space="preserve"> </w:t>
      </w:r>
      <w:r w:rsidRPr="00EA7127">
        <w:rPr>
          <w:rFonts w:eastAsia="Calibri"/>
          <w:bCs/>
          <w:sz w:val="28"/>
          <w:szCs w:val="28"/>
          <w:lang w:val="en-US"/>
        </w:rPr>
        <w:t>Kaspersky</w:t>
      </w:r>
    </w:p>
    <w:p w14:paraId="312ED4E5" w14:textId="77777777" w:rsidR="00E1280E" w:rsidRDefault="000B38AB" w:rsidP="002D57B2">
      <w:pPr>
        <w:ind w:firstLine="709"/>
        <w:jc w:val="both"/>
        <w:rPr>
          <w:rFonts w:eastAsia="Calibri"/>
          <w:bCs/>
          <w:sz w:val="28"/>
          <w:szCs w:val="28"/>
        </w:rPr>
      </w:pPr>
      <w:bookmarkStart w:id="24" w:name="_Toc531614953"/>
      <w:bookmarkStart w:id="25" w:name="_Toc531686470"/>
      <w:r w:rsidRPr="000571F0">
        <w:rPr>
          <w:rFonts w:eastAsia="Calibri"/>
          <w:b/>
          <w:bCs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4"/>
      <w:bookmarkEnd w:id="25"/>
    </w:p>
    <w:p w14:paraId="5659E8E8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248F4CE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5632B1F" w14:textId="3FFE5A2B" w:rsidR="00D93BCB" w:rsidRPr="00575EDF" w:rsidRDefault="00D93BCB" w:rsidP="00D93BC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</w:rPr>
      </w:pPr>
      <w:r w:rsidRPr="00575EDF">
        <w:rPr>
          <w:rFonts w:eastAsia="Calibri"/>
          <w:bCs/>
          <w:sz w:val="28"/>
        </w:rPr>
        <w:t>3. Электронно-библиотечная система Znanium.com</w:t>
      </w:r>
    </w:p>
    <w:p w14:paraId="7D0030C8" w14:textId="1BD5EDE1" w:rsidR="00E1280E" w:rsidRDefault="00E1280E" w:rsidP="00D93BCB">
      <w:p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</w:p>
    <w:p w14:paraId="0B5C59F4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0F38B54" w14:textId="77777777" w:rsidR="00E1280E" w:rsidRDefault="000B38AB">
      <w:pPr>
        <w:ind w:firstLine="709"/>
        <w:jc w:val="both"/>
        <w:rPr>
          <w:bCs/>
          <w:sz w:val="28"/>
          <w:szCs w:val="28"/>
        </w:rPr>
      </w:pPr>
      <w:r w:rsidRPr="00E348CE">
        <w:rPr>
          <w:bCs/>
          <w:sz w:val="28"/>
          <w:szCs w:val="28"/>
        </w:rPr>
        <w:t>не используются</w:t>
      </w:r>
    </w:p>
    <w:p w14:paraId="6DE8CFB2" w14:textId="77777777" w:rsidR="00E1280E" w:rsidRPr="002D57B2" w:rsidRDefault="000B38AB" w:rsidP="002D57B2">
      <w:pPr>
        <w:pStyle w:val="1"/>
        <w:tabs>
          <w:tab w:val="left" w:pos="567"/>
        </w:tabs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Toc148523699"/>
      <w:r w:rsidRPr="002D57B2">
        <w:rPr>
          <w:rFonts w:ascii="Times New Roman" w:hAnsi="Times New Roman" w:cs="Times New Roman"/>
          <w:b/>
          <w:bCs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26"/>
    </w:p>
    <w:p w14:paraId="37900778" w14:textId="77777777" w:rsidR="00D93BCB" w:rsidRPr="00B862C1" w:rsidRDefault="00D93BCB" w:rsidP="00D93BCB">
      <w:pPr>
        <w:tabs>
          <w:tab w:val="left" w:pos="0"/>
          <w:tab w:val="left" w:pos="1134"/>
          <w:tab w:val="right" w:pos="9355"/>
        </w:tabs>
        <w:suppressAutoHyphens/>
        <w:spacing w:line="348" w:lineRule="auto"/>
        <w:ind w:firstLine="709"/>
        <w:jc w:val="both"/>
        <w:rPr>
          <w:rFonts w:eastAsia="Arial Unicode MS"/>
          <w:color w:val="000000" w:themeColor="text1"/>
          <w:kern w:val="32"/>
          <w:sz w:val="28"/>
          <w:szCs w:val="28"/>
        </w:rPr>
      </w:pPr>
      <w:r w:rsidRPr="00575EDF">
        <w:rPr>
          <w:rFonts w:eastAsia="Arial Unicode MS"/>
          <w:color w:val="000000" w:themeColor="text1"/>
          <w:kern w:val="32"/>
          <w:sz w:val="28"/>
          <w:szCs w:val="28"/>
        </w:rPr>
        <w:t>Обучающимся обеспечен доступ к современным базам данных и поисковым системам через образовательный портал Финансового университета, в компьютерных классах и библиотеке Финуниверситета, а также удалённый доступ.</w:t>
      </w:r>
    </w:p>
    <w:p w14:paraId="75816A39" w14:textId="77777777" w:rsidR="00E1280E" w:rsidRDefault="00E1280E">
      <w:pPr>
        <w:ind w:firstLine="709"/>
        <w:jc w:val="both"/>
        <w:rPr>
          <w:b/>
          <w:bCs/>
          <w:sz w:val="28"/>
          <w:szCs w:val="28"/>
        </w:rPr>
      </w:pPr>
    </w:p>
    <w:p w14:paraId="00D50725" w14:textId="77777777" w:rsidR="00E1280E" w:rsidRDefault="00E1280E">
      <w:pPr>
        <w:ind w:firstLine="709"/>
        <w:jc w:val="both"/>
        <w:rPr>
          <w:b/>
          <w:bCs/>
          <w:sz w:val="28"/>
          <w:szCs w:val="28"/>
        </w:rPr>
      </w:pPr>
    </w:p>
    <w:sectPr w:rsidR="00E1280E" w:rsidSect="00C4481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15B61" w14:textId="77777777" w:rsidR="00AE7A2B" w:rsidRDefault="00AE7A2B">
      <w:r>
        <w:separator/>
      </w:r>
    </w:p>
  </w:endnote>
  <w:endnote w:type="continuationSeparator" w:id="0">
    <w:p w14:paraId="77F0ED6A" w14:textId="77777777" w:rsidR="00AE7A2B" w:rsidRDefault="00AE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94402"/>
      <w:docPartObj>
        <w:docPartGallery w:val="Page Numbers (Bottom of Page)"/>
        <w:docPartUnique/>
      </w:docPartObj>
    </w:sdtPr>
    <w:sdtEndPr/>
    <w:sdtContent>
      <w:p w14:paraId="1FDA7BE5" w14:textId="76D7B6FD" w:rsidR="002D57B2" w:rsidRDefault="002D57B2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1F0">
          <w:rPr>
            <w:noProof/>
          </w:rPr>
          <w:t>2</w:t>
        </w:r>
        <w:r>
          <w:fldChar w:fldCharType="end"/>
        </w:r>
      </w:p>
    </w:sdtContent>
  </w:sdt>
  <w:p w14:paraId="7617ED76" w14:textId="77777777" w:rsidR="002D57B2" w:rsidRDefault="002D57B2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A114A" w14:textId="77777777" w:rsidR="00AE7A2B" w:rsidRDefault="00AE7A2B">
      <w:r>
        <w:separator/>
      </w:r>
    </w:p>
  </w:footnote>
  <w:footnote w:type="continuationSeparator" w:id="0">
    <w:p w14:paraId="5D80BAAD" w14:textId="77777777" w:rsidR="00AE7A2B" w:rsidRDefault="00AE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48D"/>
    <w:multiLevelType w:val="hybridMultilevel"/>
    <w:tmpl w:val="CA466652"/>
    <w:lvl w:ilvl="0" w:tplc="46E654EE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9E6"/>
    <w:multiLevelType w:val="hybridMultilevel"/>
    <w:tmpl w:val="82D0E26E"/>
    <w:lvl w:ilvl="0" w:tplc="C1600516">
      <w:start w:val="1"/>
      <w:numFmt w:val="decimal"/>
      <w:lvlText w:val="%1."/>
      <w:lvlJc w:val="left"/>
      <w:pPr>
        <w:ind w:left="1070" w:hanging="360"/>
      </w:pPr>
      <w:rPr>
        <w:b w:val="0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09251196"/>
    <w:multiLevelType w:val="hybridMultilevel"/>
    <w:tmpl w:val="D2720420"/>
    <w:lvl w:ilvl="0" w:tplc="BC522EE4">
      <w:start w:val="1"/>
      <w:numFmt w:val="russianLower"/>
      <w:lvlText w:val="%1)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3" w15:restartNumberingAfterBreak="0">
    <w:nsid w:val="0B2076DA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857AB"/>
    <w:multiLevelType w:val="hybridMultilevel"/>
    <w:tmpl w:val="05A28A3A"/>
    <w:lvl w:ilvl="0" w:tplc="5476BE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F9EAE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C4C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3A95E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312DF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83208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F8F3F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94F5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48E00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BB75F8"/>
    <w:multiLevelType w:val="hybridMultilevel"/>
    <w:tmpl w:val="D924F4C8"/>
    <w:lvl w:ilvl="0" w:tplc="2090B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56B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F83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EC0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E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BC4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2A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054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8A05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3175"/>
    <w:multiLevelType w:val="multilevel"/>
    <w:tmpl w:val="2458C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FC4D80"/>
    <w:multiLevelType w:val="hybridMultilevel"/>
    <w:tmpl w:val="C986A7D2"/>
    <w:lvl w:ilvl="0" w:tplc="C220F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2EE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7C7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183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6A5A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C5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86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E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102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B1849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91422"/>
    <w:multiLevelType w:val="hybridMultilevel"/>
    <w:tmpl w:val="03A62F7C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12D6C"/>
    <w:multiLevelType w:val="hybridMultilevel"/>
    <w:tmpl w:val="AC6C2ED4"/>
    <w:lvl w:ilvl="0" w:tplc="EA1CEC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9D173C"/>
    <w:multiLevelType w:val="hybridMultilevel"/>
    <w:tmpl w:val="0B0ADD68"/>
    <w:lvl w:ilvl="0" w:tplc="95008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1A197C">
      <w:start w:val="1"/>
      <w:numFmt w:val="lowerLetter"/>
      <w:lvlText w:val="%2."/>
      <w:lvlJc w:val="left"/>
      <w:pPr>
        <w:ind w:left="1440" w:hanging="360"/>
      </w:pPr>
    </w:lvl>
    <w:lvl w:ilvl="2" w:tplc="F3ACB9B0">
      <w:start w:val="1"/>
      <w:numFmt w:val="lowerRoman"/>
      <w:lvlText w:val="%3."/>
      <w:lvlJc w:val="right"/>
      <w:pPr>
        <w:ind w:left="2160" w:hanging="180"/>
      </w:pPr>
    </w:lvl>
    <w:lvl w:ilvl="3" w:tplc="1D081080">
      <w:start w:val="1"/>
      <w:numFmt w:val="decimal"/>
      <w:lvlText w:val="%4."/>
      <w:lvlJc w:val="left"/>
      <w:pPr>
        <w:ind w:left="2880" w:hanging="360"/>
      </w:pPr>
    </w:lvl>
    <w:lvl w:ilvl="4" w:tplc="6318F650">
      <w:start w:val="1"/>
      <w:numFmt w:val="lowerLetter"/>
      <w:lvlText w:val="%5."/>
      <w:lvlJc w:val="left"/>
      <w:pPr>
        <w:ind w:left="3600" w:hanging="360"/>
      </w:pPr>
    </w:lvl>
    <w:lvl w:ilvl="5" w:tplc="20EA0D8E">
      <w:start w:val="1"/>
      <w:numFmt w:val="lowerRoman"/>
      <w:lvlText w:val="%6."/>
      <w:lvlJc w:val="right"/>
      <w:pPr>
        <w:ind w:left="4320" w:hanging="180"/>
      </w:pPr>
    </w:lvl>
    <w:lvl w:ilvl="6" w:tplc="7E5E7BEA">
      <w:start w:val="1"/>
      <w:numFmt w:val="decimal"/>
      <w:lvlText w:val="%7."/>
      <w:lvlJc w:val="left"/>
      <w:pPr>
        <w:ind w:left="5040" w:hanging="360"/>
      </w:pPr>
    </w:lvl>
    <w:lvl w:ilvl="7" w:tplc="379CCF5A">
      <w:start w:val="1"/>
      <w:numFmt w:val="lowerLetter"/>
      <w:lvlText w:val="%8."/>
      <w:lvlJc w:val="left"/>
      <w:pPr>
        <w:ind w:left="5760" w:hanging="360"/>
      </w:pPr>
    </w:lvl>
    <w:lvl w:ilvl="8" w:tplc="279CDBA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217DE"/>
    <w:multiLevelType w:val="hybridMultilevel"/>
    <w:tmpl w:val="9AE86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868FE"/>
    <w:multiLevelType w:val="hybridMultilevel"/>
    <w:tmpl w:val="58B0CF4C"/>
    <w:lvl w:ilvl="0" w:tplc="BC522E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3206AD0"/>
    <w:multiLevelType w:val="hybridMultilevel"/>
    <w:tmpl w:val="8E38A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A1EF3"/>
    <w:multiLevelType w:val="multilevel"/>
    <w:tmpl w:val="015EE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1826BF"/>
    <w:multiLevelType w:val="hybridMultilevel"/>
    <w:tmpl w:val="4A0E8A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6EF25FE"/>
    <w:multiLevelType w:val="hybridMultilevel"/>
    <w:tmpl w:val="50AE8D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D6C1BDA"/>
    <w:multiLevelType w:val="hybridMultilevel"/>
    <w:tmpl w:val="7870BAF6"/>
    <w:lvl w:ilvl="0" w:tplc="E25CA08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77B4A3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726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082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2E2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C2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00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2AD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D84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661AF"/>
    <w:multiLevelType w:val="hybridMultilevel"/>
    <w:tmpl w:val="E5745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5"/>
  </w:num>
  <w:num w:numId="5">
    <w:abstractNumId w:val="19"/>
  </w:num>
  <w:num w:numId="6">
    <w:abstractNumId w:val="16"/>
  </w:num>
  <w:num w:numId="7">
    <w:abstractNumId w:val="0"/>
  </w:num>
  <w:num w:numId="8">
    <w:abstractNumId w:val="6"/>
  </w:num>
  <w:num w:numId="9">
    <w:abstractNumId w:val="9"/>
  </w:num>
  <w:num w:numId="10">
    <w:abstractNumId w:val="3"/>
  </w:num>
  <w:num w:numId="11">
    <w:abstractNumId w:val="15"/>
  </w:num>
  <w:num w:numId="12">
    <w:abstractNumId w:val="13"/>
  </w:num>
  <w:num w:numId="13">
    <w:abstractNumId w:val="18"/>
  </w:num>
  <w:num w:numId="14">
    <w:abstractNumId w:val="17"/>
  </w:num>
  <w:num w:numId="15">
    <w:abstractNumId w:val="2"/>
  </w:num>
  <w:num w:numId="16">
    <w:abstractNumId w:val="14"/>
  </w:num>
  <w:num w:numId="17">
    <w:abstractNumId w:val="8"/>
  </w:num>
  <w:num w:numId="18">
    <w:abstractNumId w:val="10"/>
  </w:num>
  <w:num w:numId="19">
    <w:abstractNumId w:val="20"/>
  </w:num>
  <w:num w:numId="20">
    <w:abstractNumId w:val="1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0E"/>
    <w:rsid w:val="00001EA2"/>
    <w:rsid w:val="00006BA6"/>
    <w:rsid w:val="00017D00"/>
    <w:rsid w:val="0003710B"/>
    <w:rsid w:val="00041381"/>
    <w:rsid w:val="000571F0"/>
    <w:rsid w:val="00074554"/>
    <w:rsid w:val="000964C0"/>
    <w:rsid w:val="000A3794"/>
    <w:rsid w:val="000B38AB"/>
    <w:rsid w:val="000E09DA"/>
    <w:rsid w:val="000E1391"/>
    <w:rsid w:val="00117C55"/>
    <w:rsid w:val="0013074C"/>
    <w:rsid w:val="00131DE3"/>
    <w:rsid w:val="00137975"/>
    <w:rsid w:val="00157D4B"/>
    <w:rsid w:val="00161722"/>
    <w:rsid w:val="001656CD"/>
    <w:rsid w:val="00172145"/>
    <w:rsid w:val="001A4B76"/>
    <w:rsid w:val="001E113E"/>
    <w:rsid w:val="002372D0"/>
    <w:rsid w:val="00273E56"/>
    <w:rsid w:val="00282F67"/>
    <w:rsid w:val="002B5479"/>
    <w:rsid w:val="002C1DF0"/>
    <w:rsid w:val="002D26E5"/>
    <w:rsid w:val="002D57B2"/>
    <w:rsid w:val="0032502E"/>
    <w:rsid w:val="00380143"/>
    <w:rsid w:val="00385519"/>
    <w:rsid w:val="003B647A"/>
    <w:rsid w:val="003E5EB4"/>
    <w:rsid w:val="00463260"/>
    <w:rsid w:val="00486A85"/>
    <w:rsid w:val="00494DAC"/>
    <w:rsid w:val="004C3F6F"/>
    <w:rsid w:val="004D734A"/>
    <w:rsid w:val="004E1647"/>
    <w:rsid w:val="0055345F"/>
    <w:rsid w:val="005817B2"/>
    <w:rsid w:val="005B54A5"/>
    <w:rsid w:val="005C4B1E"/>
    <w:rsid w:val="005D565F"/>
    <w:rsid w:val="00610CE5"/>
    <w:rsid w:val="00626AB0"/>
    <w:rsid w:val="00647780"/>
    <w:rsid w:val="00664A35"/>
    <w:rsid w:val="00664AD7"/>
    <w:rsid w:val="00681C22"/>
    <w:rsid w:val="006C698E"/>
    <w:rsid w:val="006D64A7"/>
    <w:rsid w:val="00734835"/>
    <w:rsid w:val="00740768"/>
    <w:rsid w:val="00742404"/>
    <w:rsid w:val="007501EB"/>
    <w:rsid w:val="007557F2"/>
    <w:rsid w:val="007659F0"/>
    <w:rsid w:val="0079741A"/>
    <w:rsid w:val="007B002D"/>
    <w:rsid w:val="007D3E63"/>
    <w:rsid w:val="007E14FA"/>
    <w:rsid w:val="007F7ECE"/>
    <w:rsid w:val="0083004D"/>
    <w:rsid w:val="008370B4"/>
    <w:rsid w:val="00860E4A"/>
    <w:rsid w:val="008A4A38"/>
    <w:rsid w:val="008E1607"/>
    <w:rsid w:val="0094448B"/>
    <w:rsid w:val="00953589"/>
    <w:rsid w:val="00973956"/>
    <w:rsid w:val="009C3DAC"/>
    <w:rsid w:val="009C6DDA"/>
    <w:rsid w:val="009D73F8"/>
    <w:rsid w:val="009E4587"/>
    <w:rsid w:val="00A02211"/>
    <w:rsid w:val="00A22F7C"/>
    <w:rsid w:val="00A64628"/>
    <w:rsid w:val="00A70899"/>
    <w:rsid w:val="00A84CE7"/>
    <w:rsid w:val="00A93AAF"/>
    <w:rsid w:val="00A96D30"/>
    <w:rsid w:val="00AA3599"/>
    <w:rsid w:val="00AA5518"/>
    <w:rsid w:val="00AB021B"/>
    <w:rsid w:val="00AB5687"/>
    <w:rsid w:val="00AC6F3A"/>
    <w:rsid w:val="00AD39A6"/>
    <w:rsid w:val="00AE7A2B"/>
    <w:rsid w:val="00AF0238"/>
    <w:rsid w:val="00B058C2"/>
    <w:rsid w:val="00B44D08"/>
    <w:rsid w:val="00B468B5"/>
    <w:rsid w:val="00B603F0"/>
    <w:rsid w:val="00B66E01"/>
    <w:rsid w:val="00BA0B77"/>
    <w:rsid w:val="00BA5707"/>
    <w:rsid w:val="00BA6E9E"/>
    <w:rsid w:val="00BA72B1"/>
    <w:rsid w:val="00BD3D88"/>
    <w:rsid w:val="00BE4106"/>
    <w:rsid w:val="00BE48E5"/>
    <w:rsid w:val="00BF6628"/>
    <w:rsid w:val="00C0175D"/>
    <w:rsid w:val="00C1312E"/>
    <w:rsid w:val="00C44811"/>
    <w:rsid w:val="00C73F14"/>
    <w:rsid w:val="00C82267"/>
    <w:rsid w:val="00C937B0"/>
    <w:rsid w:val="00C94208"/>
    <w:rsid w:val="00C967D9"/>
    <w:rsid w:val="00CD4E0B"/>
    <w:rsid w:val="00CE043D"/>
    <w:rsid w:val="00D04C3C"/>
    <w:rsid w:val="00D520A0"/>
    <w:rsid w:val="00D77AAF"/>
    <w:rsid w:val="00D82920"/>
    <w:rsid w:val="00D854A1"/>
    <w:rsid w:val="00D93BCB"/>
    <w:rsid w:val="00DC7AB4"/>
    <w:rsid w:val="00DF350B"/>
    <w:rsid w:val="00E1280E"/>
    <w:rsid w:val="00E24A77"/>
    <w:rsid w:val="00E348CE"/>
    <w:rsid w:val="00E6046C"/>
    <w:rsid w:val="00E7190A"/>
    <w:rsid w:val="00EA7127"/>
    <w:rsid w:val="00ED1A16"/>
    <w:rsid w:val="00ED733E"/>
    <w:rsid w:val="00ED7C63"/>
    <w:rsid w:val="00F04048"/>
    <w:rsid w:val="00F14154"/>
    <w:rsid w:val="00F2604A"/>
    <w:rsid w:val="00F54BB4"/>
    <w:rsid w:val="00F718B6"/>
    <w:rsid w:val="00F77692"/>
    <w:rsid w:val="00F87347"/>
    <w:rsid w:val="00F90186"/>
    <w:rsid w:val="00FC350B"/>
    <w:rsid w:val="00FE0AA8"/>
    <w:rsid w:val="00FE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FC6B"/>
  <w15:docId w15:val="{A9079230-5F2D-4FE7-A648-F291FF77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ind w:left="708"/>
    </w:p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Title"/>
    <w:basedOn w:val="a"/>
    <w:link w:val="af8"/>
    <w:qFormat/>
    <w:pPr>
      <w:widowControl/>
      <w:jc w:val="center"/>
    </w:pPr>
    <w:rPr>
      <w:b/>
      <w:sz w:val="28"/>
    </w:rPr>
  </w:style>
  <w:style w:type="character" w:customStyle="1" w:styleId="af8">
    <w:name w:val="Заголовок Знак"/>
    <w:basedOn w:val="a0"/>
    <w:link w:val="a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ody Text"/>
    <w:basedOn w:val="a"/>
    <w:link w:val="afe"/>
    <w:semiHidden/>
    <w:unhideWhenUsed/>
    <w:pPr>
      <w:widowControl/>
      <w:spacing w:after="120"/>
    </w:pPr>
  </w:style>
  <w:style w:type="character" w:customStyle="1" w:styleId="afe">
    <w:name w:val="Основной текст Знак"/>
    <w:basedOn w:val="a0"/>
    <w:link w:val="afd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Normal (Web)"/>
    <w:aliases w:val="Обычный (Web)1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docdata">
    <w:name w:val="docdata"/>
    <w:aliases w:val="docy,v5,2441,bqiaagaaeyqcaaagiaiaaamhbwaabs8haaaaaaaaaaaaaaaaaaaaaaaaaaaaaaaaaaaaaaaaaaaaaaaaaaaaaaaaaaaaaaaaaaaaaaaaaaaaaaaaaaaaaaaaaaaaaaaaaaaaaaaaaaaaaaaaaaaaaaaaaaaaaaaaaaaaaaaaaaaaaaaaaaaaaaaaaaaaaaaaaaaaaaaaaaaaaaaaaaaaaaaaaaaaaaaaaaaaaaaa"/>
    <w:basedOn w:val="a"/>
    <w:rsid w:val="003E5EB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3349">
    <w:name w:val="3349"/>
    <w:aliases w:val="bqiaagaaeyqcaaagiaiaaanwbqaabaekaaaaaaaaaaaaaaaaaaaaaaaaaaaaaaaaaaaaaaaaaaaaaaaaaaaaaaaaaaaaaaaaaaaaaaaaaaaaaaaaaaaaaaaaaaaaaaaaaaaaaaaaaaaaaaaaaaaaaaaaaaaaaaaaaaaaaaaaaaaaaaaaaaaaaaaaaaaaaaaaaaaaaaaaaaaaaaaaaaaaaaaaaaaaaaaaaaaaaaaa"/>
    <w:basedOn w:val="a0"/>
    <w:rsid w:val="003E5EB4"/>
  </w:style>
  <w:style w:type="character" w:styleId="aff0">
    <w:name w:val="Strong"/>
    <w:basedOn w:val="a0"/>
    <w:uiPriority w:val="22"/>
    <w:qFormat/>
    <w:rsid w:val="00E24A77"/>
    <w:rPr>
      <w:b/>
      <w:b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ED7C63"/>
    <w:rPr>
      <w:color w:val="605E5C"/>
      <w:shd w:val="clear" w:color="auto" w:fill="E1DFDD"/>
    </w:rPr>
  </w:style>
  <w:style w:type="character" w:customStyle="1" w:styleId="af3">
    <w:name w:val="Абзац списка Знак"/>
    <w:link w:val="af2"/>
    <w:uiPriority w:val="34"/>
    <w:locked/>
    <w:rsid w:val="00BE41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10">
    <w:name w:val="p10"/>
    <w:basedOn w:val="a"/>
    <w:rsid w:val="00BE4106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BE4106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.gov.ru/study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1ju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eduvideo.on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publication.pravo.gov.ru/Document/View/0001202207140156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ar.cnki.net/ACADR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E09AB-BFBA-4AFE-B2DE-A597ACE8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29</Pages>
  <Words>6919</Words>
  <Characters>39441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168</cp:revision>
  <dcterms:created xsi:type="dcterms:W3CDTF">2019-04-09T08:25:00Z</dcterms:created>
  <dcterms:modified xsi:type="dcterms:W3CDTF">2023-12-07T11:35:00Z</dcterms:modified>
</cp:coreProperties>
</file>